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1C" w:rsidRPr="00EF0E79" w:rsidRDefault="001E4DD3" w:rsidP="00D227E7">
      <w:pPr>
        <w:jc w:val="center"/>
        <w:rPr>
          <w:b/>
          <w:sz w:val="24"/>
          <w:szCs w:val="24"/>
        </w:rPr>
      </w:pPr>
      <w:bookmarkStart w:id="0" w:name="_GoBack"/>
      <w:bookmarkEnd w:id="0"/>
      <w:r w:rsidRPr="00EF0E79">
        <w:rPr>
          <w:b/>
          <w:sz w:val="24"/>
          <w:szCs w:val="24"/>
        </w:rPr>
        <w:t>Catastrophes et aspects juridiques</w:t>
      </w:r>
    </w:p>
    <w:p w:rsidR="001E4DD3" w:rsidRPr="00EF0E79" w:rsidRDefault="001E4DD3" w:rsidP="00D227E7">
      <w:pPr>
        <w:jc w:val="center"/>
        <w:rPr>
          <w:b/>
          <w:sz w:val="24"/>
          <w:szCs w:val="24"/>
        </w:rPr>
      </w:pPr>
      <w:r w:rsidRPr="00EF0E79">
        <w:rPr>
          <w:b/>
          <w:sz w:val="24"/>
          <w:szCs w:val="24"/>
        </w:rPr>
        <w:t>(ENV 6005)</w:t>
      </w:r>
    </w:p>
    <w:p w:rsidR="00EF0E79" w:rsidRPr="00F2079A" w:rsidRDefault="00EF0E79" w:rsidP="00D227E7">
      <w:pPr>
        <w:jc w:val="center"/>
        <w:rPr>
          <w:rFonts w:asciiTheme="minorHAnsi" w:hAnsiTheme="minorHAnsi" w:cs="Arial"/>
          <w:b/>
          <w:bCs/>
        </w:rPr>
      </w:pPr>
      <w:r w:rsidRPr="00F2079A">
        <w:rPr>
          <w:rFonts w:asciiTheme="minorHAnsi" w:hAnsiTheme="minorHAnsi" w:cs="Arial"/>
          <w:b/>
          <w:bCs/>
        </w:rPr>
        <w:t xml:space="preserve">Session </w:t>
      </w:r>
      <w:r>
        <w:rPr>
          <w:rFonts w:asciiTheme="minorHAnsi" w:hAnsiTheme="minorHAnsi" w:cs="Arial"/>
          <w:b/>
          <w:bCs/>
        </w:rPr>
        <w:t>Hiver</w:t>
      </w:r>
      <w:r w:rsidR="00D227E7">
        <w:rPr>
          <w:rFonts w:asciiTheme="minorHAnsi" w:hAnsiTheme="minorHAnsi" w:cs="Arial"/>
          <w:b/>
          <w:bCs/>
        </w:rPr>
        <w:t xml:space="preserve"> 2020</w:t>
      </w:r>
    </w:p>
    <w:p w:rsidR="00EF0E79" w:rsidRDefault="00EF0E79" w:rsidP="00D227E7">
      <w:pPr>
        <w:jc w:val="center"/>
        <w:rPr>
          <w:rFonts w:asciiTheme="minorHAnsi" w:hAnsiTheme="minorHAnsi" w:cs="Arial"/>
          <w:b/>
          <w:bCs/>
        </w:rPr>
      </w:pPr>
      <w:r w:rsidRPr="00F2079A">
        <w:rPr>
          <w:rFonts w:asciiTheme="minorHAnsi" w:hAnsiTheme="minorHAnsi" w:cs="Arial"/>
          <w:b/>
          <w:bCs/>
        </w:rPr>
        <w:t xml:space="preserve">Salle </w:t>
      </w:r>
      <w:r>
        <w:rPr>
          <w:rFonts w:asciiTheme="minorHAnsi" w:hAnsiTheme="minorHAnsi" w:cs="Arial"/>
          <w:b/>
          <w:bCs/>
        </w:rPr>
        <w:t>3</w:t>
      </w:r>
      <w:r w:rsidR="00D227E7">
        <w:rPr>
          <w:rFonts w:asciiTheme="minorHAnsi" w:hAnsiTheme="minorHAnsi" w:cs="Arial"/>
          <w:b/>
          <w:bCs/>
        </w:rPr>
        <w:t>022</w:t>
      </w:r>
      <w:r w:rsidRPr="00F2079A">
        <w:rPr>
          <w:rFonts w:asciiTheme="minorHAnsi" w:hAnsiTheme="minorHAnsi" w:cs="Arial"/>
          <w:b/>
          <w:bCs/>
        </w:rPr>
        <w:t xml:space="preserve">, </w:t>
      </w:r>
      <w:r>
        <w:rPr>
          <w:rFonts w:asciiTheme="minorHAnsi" w:hAnsiTheme="minorHAnsi" w:cs="Arial"/>
          <w:b/>
          <w:bCs/>
        </w:rPr>
        <w:t>P</w:t>
      </w:r>
      <w:r w:rsidRPr="00EF0E79">
        <w:rPr>
          <w:rFonts w:asciiTheme="minorHAnsi" w:hAnsiTheme="minorHAnsi" w:cs="Arial"/>
          <w:b/>
          <w:bCs/>
        </w:rPr>
        <w:t>avillon 7</w:t>
      </w:r>
      <w:r w:rsidR="00D227E7">
        <w:rPr>
          <w:rFonts w:asciiTheme="minorHAnsi" w:hAnsiTheme="minorHAnsi" w:cs="Arial"/>
          <w:b/>
          <w:bCs/>
        </w:rPr>
        <w:t>077</w:t>
      </w:r>
      <w:r w:rsidRPr="00EF0E79">
        <w:rPr>
          <w:rFonts w:asciiTheme="minorHAnsi" w:hAnsiTheme="minorHAnsi" w:cs="Arial"/>
          <w:b/>
          <w:bCs/>
        </w:rPr>
        <w:t xml:space="preserve"> du Parc</w:t>
      </w:r>
    </w:p>
    <w:p w:rsidR="00EF0E79" w:rsidRPr="00F2079A" w:rsidRDefault="00D227E7" w:rsidP="00D227E7">
      <w:pPr>
        <w:jc w:val="center"/>
        <w:rPr>
          <w:rFonts w:asciiTheme="minorHAnsi" w:hAnsiTheme="minorHAnsi" w:cs="Arial"/>
          <w:b/>
          <w:bCs/>
        </w:rPr>
      </w:pPr>
      <w:r>
        <w:rPr>
          <w:rFonts w:asciiTheme="minorHAnsi" w:hAnsiTheme="minorHAnsi" w:cs="Arial"/>
          <w:b/>
          <w:bCs/>
        </w:rPr>
        <w:t>8</w:t>
      </w:r>
      <w:r w:rsidR="00EF0E79">
        <w:rPr>
          <w:rFonts w:asciiTheme="minorHAnsi" w:hAnsiTheme="minorHAnsi" w:cs="Arial"/>
          <w:b/>
          <w:bCs/>
        </w:rPr>
        <w:t xml:space="preserve"> janvier</w:t>
      </w:r>
      <w:r w:rsidR="00EF0E79" w:rsidRPr="00F2079A">
        <w:rPr>
          <w:rFonts w:asciiTheme="minorHAnsi" w:hAnsiTheme="minorHAnsi" w:cs="Arial"/>
          <w:b/>
          <w:bCs/>
        </w:rPr>
        <w:t xml:space="preserve"> au </w:t>
      </w:r>
      <w:r>
        <w:rPr>
          <w:rFonts w:asciiTheme="minorHAnsi" w:hAnsiTheme="minorHAnsi" w:cs="Arial"/>
          <w:b/>
          <w:bCs/>
        </w:rPr>
        <w:t>22</w:t>
      </w:r>
      <w:r w:rsidR="00EF0E79">
        <w:rPr>
          <w:rFonts w:asciiTheme="minorHAnsi" w:hAnsiTheme="minorHAnsi" w:cs="Arial"/>
          <w:b/>
          <w:bCs/>
        </w:rPr>
        <w:t xml:space="preserve"> avril</w:t>
      </w:r>
      <w:r>
        <w:rPr>
          <w:rFonts w:asciiTheme="minorHAnsi" w:hAnsiTheme="minorHAnsi" w:cs="Arial"/>
          <w:b/>
          <w:bCs/>
        </w:rPr>
        <w:t xml:space="preserve"> 2020</w:t>
      </w:r>
      <w:r w:rsidR="00EF0E79" w:rsidRPr="00F2079A">
        <w:rPr>
          <w:rFonts w:asciiTheme="minorHAnsi" w:hAnsiTheme="minorHAnsi" w:cs="Arial"/>
          <w:b/>
          <w:bCs/>
        </w:rPr>
        <w:t>, de 1</w:t>
      </w:r>
      <w:r w:rsidR="00EF0E79">
        <w:rPr>
          <w:rFonts w:asciiTheme="minorHAnsi" w:hAnsiTheme="minorHAnsi" w:cs="Arial"/>
          <w:b/>
          <w:bCs/>
        </w:rPr>
        <w:t>6</w:t>
      </w:r>
      <w:r w:rsidR="00EF0E79" w:rsidRPr="00F2079A">
        <w:rPr>
          <w:rFonts w:asciiTheme="minorHAnsi" w:hAnsiTheme="minorHAnsi" w:cs="Arial"/>
          <w:b/>
          <w:bCs/>
        </w:rPr>
        <w:t xml:space="preserve">h00 à </w:t>
      </w:r>
      <w:r w:rsidR="00EF0E79">
        <w:rPr>
          <w:rFonts w:asciiTheme="minorHAnsi" w:hAnsiTheme="minorHAnsi" w:cs="Arial"/>
          <w:b/>
          <w:bCs/>
        </w:rPr>
        <w:t>19</w:t>
      </w:r>
      <w:r w:rsidR="00EF0E79" w:rsidRPr="00F2079A">
        <w:rPr>
          <w:rFonts w:asciiTheme="minorHAnsi" w:hAnsiTheme="minorHAnsi" w:cs="Arial"/>
          <w:b/>
          <w:bCs/>
        </w:rPr>
        <w:t>h00</w:t>
      </w:r>
    </w:p>
    <w:p w:rsidR="00B91670" w:rsidRDefault="00B91670" w:rsidP="00D227E7">
      <w:pPr>
        <w:rPr>
          <w:sz w:val="24"/>
          <w:szCs w:val="24"/>
        </w:rPr>
      </w:pPr>
    </w:p>
    <w:p w:rsidR="000C0D9E" w:rsidRPr="003814C0" w:rsidRDefault="000C0D9E" w:rsidP="00D227E7">
      <w:pPr>
        <w:rPr>
          <w:rFonts w:cs="Arial"/>
          <w:b/>
          <w:bCs/>
          <w:smallCaps/>
        </w:rPr>
      </w:pPr>
      <w:r w:rsidRPr="003814C0">
        <w:rPr>
          <w:rFonts w:cs="Arial"/>
          <w:b/>
          <w:bCs/>
          <w:smallCaps/>
        </w:rPr>
        <w:t>Professeurs responsables</w:t>
      </w:r>
    </w:p>
    <w:p w:rsidR="000C0D9E" w:rsidRPr="003814C0" w:rsidRDefault="000C0D9E" w:rsidP="00D227E7">
      <w:pPr>
        <w:rPr>
          <w:rFonts w:cs="Arial"/>
          <w:lang w:val="it-IT"/>
        </w:rPr>
      </w:pPr>
    </w:p>
    <w:p w:rsidR="00D227E7" w:rsidRPr="003814C0" w:rsidRDefault="00D227E7" w:rsidP="00D227E7">
      <w:pPr>
        <w:rPr>
          <w:rFonts w:cs="Arial"/>
        </w:rPr>
      </w:pPr>
      <w:r>
        <w:rPr>
          <w:rFonts w:cs="Arial"/>
        </w:rPr>
        <w:t>Yves Corriveau, M.Sc. Avocat</w:t>
      </w:r>
    </w:p>
    <w:p w:rsidR="000C0D9E" w:rsidRPr="003814C0" w:rsidRDefault="000C0D9E" w:rsidP="00D227E7">
      <w:pPr>
        <w:rPr>
          <w:rFonts w:cs="Arial"/>
          <w:lang w:val="it-IT"/>
        </w:rPr>
      </w:pPr>
      <w:r w:rsidRPr="003814C0">
        <w:rPr>
          <w:rFonts w:cs="Arial"/>
          <w:lang w:val="it-IT"/>
        </w:rPr>
        <w:t>Luc Lefebvre, M.Sc.</w:t>
      </w:r>
      <w:r>
        <w:rPr>
          <w:rFonts w:cs="Arial"/>
          <w:lang w:val="it-IT"/>
        </w:rPr>
        <w:t xml:space="preserve"> Toxicologue</w:t>
      </w:r>
    </w:p>
    <w:p w:rsidR="000C0D9E" w:rsidRPr="003814C0" w:rsidRDefault="000C0D9E" w:rsidP="00D227E7">
      <w:pPr>
        <w:rPr>
          <w:rFonts w:cs="Arial"/>
          <w:bCs/>
        </w:rPr>
      </w:pPr>
    </w:p>
    <w:p w:rsidR="000C0D9E" w:rsidRPr="003814C0" w:rsidRDefault="000C0D9E" w:rsidP="00D227E7">
      <w:pPr>
        <w:rPr>
          <w:rFonts w:cs="Arial"/>
          <w:b/>
          <w:bCs/>
          <w:smallCaps/>
        </w:rPr>
      </w:pPr>
      <w:r w:rsidRPr="003814C0">
        <w:rPr>
          <w:rFonts w:cs="Arial"/>
          <w:b/>
          <w:bCs/>
          <w:smallCaps/>
        </w:rPr>
        <w:t>Objectifs du cours</w:t>
      </w:r>
    </w:p>
    <w:p w:rsidR="000C0D9E" w:rsidRPr="003814C0" w:rsidRDefault="000C0D9E" w:rsidP="00D227E7">
      <w:pPr>
        <w:jc w:val="center"/>
        <w:rPr>
          <w:rFonts w:cs="Arial"/>
        </w:rPr>
      </w:pPr>
    </w:p>
    <w:p w:rsidR="000C0D9E" w:rsidRPr="003814C0" w:rsidRDefault="000C0D9E" w:rsidP="00D227E7">
      <w:pPr>
        <w:numPr>
          <w:ilvl w:val="0"/>
          <w:numId w:val="27"/>
        </w:numPr>
        <w:rPr>
          <w:rFonts w:cs="Arial"/>
        </w:rPr>
      </w:pPr>
      <w:r w:rsidRPr="003814C0">
        <w:rPr>
          <w:rFonts w:cs="Arial"/>
        </w:rPr>
        <w:t xml:space="preserve">Permettre </w:t>
      </w:r>
      <w:r>
        <w:rPr>
          <w:rFonts w:cs="Arial"/>
        </w:rPr>
        <w:t xml:space="preserve">aux étudiants </w:t>
      </w:r>
      <w:r w:rsidRPr="003814C0">
        <w:rPr>
          <w:rFonts w:cs="Arial"/>
        </w:rPr>
        <w:t>l’acquisition de nouvelles connaissances et compétences sur:</w:t>
      </w:r>
    </w:p>
    <w:p w:rsidR="000C0D9E" w:rsidRDefault="000C0D9E" w:rsidP="00D227E7">
      <w:pPr>
        <w:numPr>
          <w:ilvl w:val="0"/>
          <w:numId w:val="26"/>
        </w:numPr>
      </w:pPr>
      <w:r>
        <w:t>Le contexte légal encadrant les urgences environnementales, les risques biologiques, naturels et intentionnels et la gestion de ces urgences et catastrophes;</w:t>
      </w:r>
    </w:p>
    <w:p w:rsidR="000C0D9E" w:rsidRDefault="000C0D9E" w:rsidP="00D227E7">
      <w:pPr>
        <w:numPr>
          <w:ilvl w:val="0"/>
          <w:numId w:val="26"/>
        </w:numPr>
      </w:pPr>
      <w:r>
        <w:t>Les acteurs concernés par les aspects légaux de la gestion des urgences environnementales et des catastrophes;</w:t>
      </w:r>
    </w:p>
    <w:p w:rsidR="000C0D9E" w:rsidRDefault="000C0D9E" w:rsidP="00D227E7">
      <w:pPr>
        <w:numPr>
          <w:ilvl w:val="0"/>
          <w:numId w:val="26"/>
        </w:numPr>
      </w:pPr>
      <w:r>
        <w:t>Les dimensions internationales de la gestion des catastrophes et urgences environnementales;</w:t>
      </w:r>
    </w:p>
    <w:p w:rsidR="000C0D9E" w:rsidRDefault="000C0D9E" w:rsidP="00D227E7">
      <w:pPr>
        <w:numPr>
          <w:ilvl w:val="0"/>
          <w:numId w:val="26"/>
        </w:numPr>
      </w:pPr>
      <w:r>
        <w:t>Les outils de gestion découlant de l’encadrement légal de la gestion des urgences environnementales et des catastrophes.</w:t>
      </w:r>
    </w:p>
    <w:p w:rsidR="000C0D9E" w:rsidRDefault="000C0D9E" w:rsidP="00D227E7">
      <w:pPr>
        <w:ind w:left="708"/>
      </w:pPr>
    </w:p>
    <w:p w:rsidR="000C0D9E" w:rsidRPr="00D227E7" w:rsidRDefault="000C0D9E" w:rsidP="00D227E7">
      <w:pPr>
        <w:numPr>
          <w:ilvl w:val="0"/>
          <w:numId w:val="27"/>
        </w:numPr>
        <w:rPr>
          <w:b/>
        </w:rPr>
      </w:pPr>
      <w:r w:rsidRPr="000C0D9E">
        <w:t>H</w:t>
      </w:r>
      <w:r>
        <w:t>abiliter les étudiants à saisir, analyser et utiliser les différents aspects de l’encadrement légal de la gestion des urgences environnementales et des catastrophes.</w:t>
      </w:r>
    </w:p>
    <w:p w:rsidR="00D227E7" w:rsidRDefault="00D227E7" w:rsidP="00D227E7">
      <w:pPr>
        <w:rPr>
          <w:b/>
        </w:rPr>
      </w:pPr>
    </w:p>
    <w:p w:rsidR="00A5626B" w:rsidRPr="00AF7202" w:rsidRDefault="00A5626B" w:rsidP="00D227E7">
      <w:pPr>
        <w:pStyle w:val="Titre5"/>
        <w:numPr>
          <w:ilvl w:val="0"/>
          <w:numId w:val="0"/>
        </w:numPr>
        <w:spacing w:after="0"/>
        <w:jc w:val="center"/>
        <w:rPr>
          <w:rFonts w:cs="Arial"/>
          <w:b/>
          <w:bCs/>
          <w:sz w:val="32"/>
          <w:szCs w:val="32"/>
        </w:rPr>
      </w:pPr>
      <w:r w:rsidRPr="00AF7202">
        <w:rPr>
          <w:rFonts w:cs="Arial"/>
          <w:b/>
          <w:bCs/>
          <w:sz w:val="32"/>
          <w:szCs w:val="32"/>
        </w:rPr>
        <w:t>ÉVALUATION</w:t>
      </w:r>
    </w:p>
    <w:p w:rsidR="00A5626B" w:rsidRDefault="00A5626B" w:rsidP="00D227E7">
      <w:pPr>
        <w:pStyle w:val="Titre1"/>
        <w:numPr>
          <w:ilvl w:val="0"/>
          <w:numId w:val="34"/>
        </w:numPr>
        <w:tabs>
          <w:tab w:val="right" w:pos="9180"/>
        </w:tabs>
        <w:spacing w:after="0"/>
      </w:pPr>
      <w:r>
        <w:t>Examen INTRA</w:t>
      </w:r>
      <w:r w:rsidR="00D227E7">
        <w:t xml:space="preserve"> (via Studium)</w:t>
      </w:r>
      <w:r>
        <w:tab/>
        <w:t xml:space="preserve">25 </w:t>
      </w:r>
      <w:r w:rsidRPr="003814C0">
        <w:t>%</w:t>
      </w:r>
    </w:p>
    <w:p w:rsidR="00A5626B" w:rsidRPr="003814C0" w:rsidRDefault="00A5626B" w:rsidP="00D227E7">
      <w:pPr>
        <w:pStyle w:val="Titre1"/>
        <w:numPr>
          <w:ilvl w:val="0"/>
          <w:numId w:val="34"/>
        </w:numPr>
        <w:tabs>
          <w:tab w:val="right" w:pos="9180"/>
        </w:tabs>
        <w:spacing w:after="0"/>
        <w:ind w:right="2520"/>
      </w:pPr>
      <w:r>
        <w:t>Exercice de simulation - analyse et discussion des différents enjeux légaux</w:t>
      </w:r>
      <w:r w:rsidR="00D227E7">
        <w:t xml:space="preserve"> (en classe)</w:t>
      </w:r>
      <w:r>
        <w:tab/>
        <w:t>25 %</w:t>
      </w:r>
    </w:p>
    <w:p w:rsidR="00A5626B" w:rsidRPr="003814C0" w:rsidRDefault="00A5626B" w:rsidP="00D227E7">
      <w:pPr>
        <w:pStyle w:val="Titre1"/>
        <w:numPr>
          <w:ilvl w:val="0"/>
          <w:numId w:val="34"/>
        </w:numPr>
        <w:tabs>
          <w:tab w:val="right" w:pos="9180"/>
        </w:tabs>
        <w:spacing w:after="0"/>
      </w:pPr>
      <w:r>
        <w:t>Examen final</w:t>
      </w:r>
      <w:r w:rsidR="00D227E7">
        <w:t xml:space="preserve"> (via Studium)</w:t>
      </w:r>
      <w:r>
        <w:tab/>
        <w:t>50 %</w:t>
      </w:r>
    </w:p>
    <w:p w:rsidR="00D227E7" w:rsidRDefault="00D227E7" w:rsidP="00D227E7">
      <w:pPr>
        <w:pStyle w:val="Default"/>
      </w:pPr>
    </w:p>
    <w:p w:rsidR="00D227E7" w:rsidRDefault="00D227E7" w:rsidP="00D227E7">
      <w:pPr>
        <w:pStyle w:val="Default"/>
        <w:jc w:val="both"/>
        <w:rPr>
          <w:sz w:val="22"/>
          <w:szCs w:val="22"/>
        </w:rPr>
      </w:pPr>
      <w:r>
        <w:rPr>
          <w:b/>
          <w:bCs/>
          <w:sz w:val="22"/>
          <w:szCs w:val="22"/>
        </w:rPr>
        <w:t xml:space="preserve">Plagiat : </w:t>
      </w:r>
      <w:r>
        <w:rPr>
          <w:sz w:val="22"/>
          <w:szCs w:val="22"/>
        </w:rPr>
        <w:t>Le plagiat à l’Université de Montréal est sanctionné par le Règlement disciplinaire sur la fraude et le plagiat concernant les étudiants. Tous les étudiants sont tenus de comprendre la signification de la fraude et du plagiat et d’en connaître les conséquences. Pour plus d’information sur le règlement disciplinaire concernant les étudiants des cycles supérieurs, les étudiants sont invités à consulter le site suivant : http://www.integrite.umontreal.ca/reglementation/officiels.html »</w:t>
      </w:r>
    </w:p>
    <w:p w:rsidR="00D227E7" w:rsidRDefault="00D227E7" w:rsidP="00D227E7">
      <w:pPr>
        <w:pStyle w:val="Default"/>
        <w:jc w:val="both"/>
        <w:rPr>
          <w:sz w:val="22"/>
          <w:szCs w:val="22"/>
        </w:rPr>
      </w:pPr>
      <w:r>
        <w:rPr>
          <w:sz w:val="22"/>
          <w:szCs w:val="22"/>
        </w:rPr>
        <w:t xml:space="preserve">De plus, suite aux rencontres du groupe de travail sur l’intégrité de l’ESPUM, des recommandations ont été faites pour réduire les cas problématiques présentés devant le comité de plagiat. </w:t>
      </w:r>
    </w:p>
    <w:p w:rsidR="00D227E7" w:rsidRDefault="00D227E7" w:rsidP="00D227E7">
      <w:pPr>
        <w:pStyle w:val="Default"/>
        <w:jc w:val="both"/>
        <w:rPr>
          <w:sz w:val="22"/>
          <w:szCs w:val="22"/>
        </w:rPr>
      </w:pPr>
      <w:r>
        <w:rPr>
          <w:b/>
          <w:bCs/>
          <w:sz w:val="22"/>
          <w:szCs w:val="22"/>
        </w:rPr>
        <w:t xml:space="preserve">Travaux de groupe : </w:t>
      </w:r>
      <w:r>
        <w:rPr>
          <w:sz w:val="22"/>
          <w:szCs w:val="22"/>
        </w:rPr>
        <w:t xml:space="preserve">Il est recommandé qu’un maximum de 30% de la note finale à un cours provienne de travaux de groupe. Nous encourageons les professeurs à prévoir des mécanismes d’évaluation où la note finale de l’étudiant repose très majoritairement sur des évaluations individuelles. </w:t>
      </w:r>
    </w:p>
    <w:p w:rsidR="00A5626B" w:rsidRDefault="00D227E7" w:rsidP="00D227E7">
      <w:pPr>
        <w:pStyle w:val="Paragraphe1"/>
        <w:spacing w:after="0"/>
      </w:pPr>
      <w:r>
        <w:rPr>
          <w:b/>
          <w:bCs/>
          <w:szCs w:val="22"/>
        </w:rPr>
        <w:t xml:space="preserve">Travaux pratiques / devoirs / rapports de laboratoire / examens </w:t>
      </w:r>
      <w:r>
        <w:rPr>
          <w:szCs w:val="22"/>
        </w:rPr>
        <w:t>: il est recommandé que les travaux et examens ne soient pas repris intégralement d’une année à l’autre, et ce afin de minimiser les occasions de plagiat.</w:t>
      </w:r>
    </w:p>
    <w:p w:rsidR="001E4DD3" w:rsidRPr="000C0D9E" w:rsidRDefault="000C0D9E" w:rsidP="00B91670">
      <w:pPr>
        <w:rPr>
          <w:b/>
          <w:sz w:val="24"/>
          <w:szCs w:val="24"/>
        </w:rPr>
      </w:pPr>
      <w:r>
        <w:rPr>
          <w:sz w:val="24"/>
          <w:szCs w:val="24"/>
        </w:rPr>
        <w:br w:type="page"/>
      </w:r>
      <w:r w:rsidR="001E4DD3" w:rsidRPr="000C0D9E">
        <w:rPr>
          <w:b/>
          <w:sz w:val="24"/>
          <w:szCs w:val="24"/>
        </w:rPr>
        <w:lastRenderedPageBreak/>
        <w:t>Plan de cours</w:t>
      </w:r>
    </w:p>
    <w:p w:rsidR="000C0D9E" w:rsidRDefault="000C0D9E" w:rsidP="00B91670">
      <w:pPr>
        <w:rPr>
          <w:sz w:val="24"/>
          <w:szCs w:val="24"/>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5310"/>
        <w:gridCol w:w="2340"/>
      </w:tblGrid>
      <w:tr w:rsidR="00F73028" w:rsidRPr="00F73028" w:rsidTr="00E43FA7">
        <w:trPr>
          <w:trHeight w:val="20"/>
          <w:tblHeader/>
          <w:jc w:val="center"/>
        </w:trPr>
        <w:tc>
          <w:tcPr>
            <w:tcW w:w="1638" w:type="dxa"/>
            <w:tcBorders>
              <w:top w:val="double" w:sz="4" w:space="0" w:color="auto"/>
              <w:left w:val="double" w:sz="4" w:space="0" w:color="auto"/>
              <w:bottom w:val="double" w:sz="4" w:space="0" w:color="auto"/>
            </w:tcBorders>
            <w:shd w:val="clear" w:color="auto" w:fill="D9D9D9"/>
          </w:tcPr>
          <w:p w:rsidR="00F73028" w:rsidRPr="00F73028" w:rsidRDefault="00F73028" w:rsidP="00F73028">
            <w:pPr>
              <w:pStyle w:val="Paragraphe1"/>
              <w:spacing w:after="0"/>
              <w:jc w:val="center"/>
              <w:rPr>
                <w:b/>
                <w:smallCaps/>
                <w:sz w:val="28"/>
                <w:szCs w:val="28"/>
              </w:rPr>
            </w:pPr>
            <w:r w:rsidRPr="00F73028">
              <w:rPr>
                <w:b/>
                <w:smallCaps/>
                <w:sz w:val="28"/>
                <w:szCs w:val="28"/>
              </w:rPr>
              <w:t>Cours</w:t>
            </w:r>
          </w:p>
        </w:tc>
        <w:tc>
          <w:tcPr>
            <w:tcW w:w="5310" w:type="dxa"/>
            <w:tcBorders>
              <w:top w:val="double" w:sz="4" w:space="0" w:color="auto"/>
              <w:bottom w:val="double" w:sz="4" w:space="0" w:color="auto"/>
            </w:tcBorders>
            <w:shd w:val="clear" w:color="auto" w:fill="D9D9D9"/>
          </w:tcPr>
          <w:p w:rsidR="00F73028" w:rsidRPr="00F73028" w:rsidRDefault="00F73028" w:rsidP="00C46023">
            <w:pPr>
              <w:pStyle w:val="Paragraphe1"/>
              <w:spacing w:after="0"/>
              <w:jc w:val="center"/>
              <w:rPr>
                <w:b/>
                <w:smallCaps/>
                <w:sz w:val="28"/>
                <w:szCs w:val="28"/>
              </w:rPr>
            </w:pPr>
            <w:r w:rsidRPr="00F73028">
              <w:rPr>
                <w:b/>
                <w:smallCaps/>
                <w:sz w:val="28"/>
                <w:szCs w:val="28"/>
              </w:rPr>
              <w:t>Contenu</w:t>
            </w:r>
          </w:p>
        </w:tc>
        <w:tc>
          <w:tcPr>
            <w:tcW w:w="2340" w:type="dxa"/>
            <w:tcBorders>
              <w:top w:val="double" w:sz="4" w:space="0" w:color="auto"/>
              <w:bottom w:val="double" w:sz="4" w:space="0" w:color="auto"/>
              <w:right w:val="double" w:sz="4" w:space="0" w:color="auto"/>
            </w:tcBorders>
            <w:shd w:val="clear" w:color="auto" w:fill="D9D9D9"/>
          </w:tcPr>
          <w:p w:rsidR="00F73028" w:rsidRPr="00F73028" w:rsidRDefault="00F73028" w:rsidP="00C46023">
            <w:pPr>
              <w:pStyle w:val="Paragraphe1"/>
              <w:spacing w:after="0"/>
              <w:jc w:val="center"/>
              <w:rPr>
                <w:b/>
                <w:smallCaps/>
                <w:sz w:val="28"/>
                <w:szCs w:val="28"/>
              </w:rPr>
            </w:pPr>
            <w:r w:rsidRPr="00F73028">
              <w:rPr>
                <w:b/>
                <w:smallCaps/>
                <w:sz w:val="28"/>
                <w:szCs w:val="28"/>
              </w:rPr>
              <w:t>Professeur</w:t>
            </w:r>
          </w:p>
        </w:tc>
      </w:tr>
      <w:tr w:rsidR="00D227E7" w:rsidTr="00D227E7">
        <w:trPr>
          <w:trHeight w:val="20"/>
          <w:jc w:val="center"/>
        </w:trPr>
        <w:tc>
          <w:tcPr>
            <w:tcW w:w="1638" w:type="dxa"/>
            <w:tcBorders>
              <w:top w:val="double" w:sz="4" w:space="0" w:color="auto"/>
              <w:left w:val="double" w:sz="4" w:space="0" w:color="auto"/>
              <w:bottom w:val="single" w:sz="4" w:space="0" w:color="auto"/>
            </w:tcBorders>
            <w:vAlign w:val="center"/>
          </w:tcPr>
          <w:p w:rsidR="00D227E7" w:rsidRDefault="00D227E7" w:rsidP="00D227E7">
            <w:pPr>
              <w:pStyle w:val="Paragraphe1"/>
              <w:spacing w:after="0"/>
              <w:jc w:val="center"/>
              <w:rPr>
                <w:b/>
              </w:rPr>
            </w:pPr>
            <w:r>
              <w:rPr>
                <w:b/>
              </w:rPr>
              <w:t>1</w:t>
            </w:r>
          </w:p>
          <w:p w:rsidR="00D227E7" w:rsidRDefault="00D227E7" w:rsidP="00D227E7">
            <w:pPr>
              <w:pStyle w:val="Paragraphe1"/>
              <w:spacing w:after="0"/>
              <w:jc w:val="center"/>
              <w:rPr>
                <w:b/>
              </w:rPr>
            </w:pPr>
            <w:r>
              <w:rPr>
                <w:b/>
              </w:rPr>
              <w:t>(8 janvier)</w:t>
            </w:r>
          </w:p>
          <w:p w:rsidR="00D227E7" w:rsidRPr="001E4DD3" w:rsidRDefault="00D227E7" w:rsidP="00D227E7">
            <w:pPr>
              <w:pStyle w:val="Paragraphe1"/>
              <w:spacing w:after="0"/>
              <w:jc w:val="center"/>
              <w:rPr>
                <w:b/>
              </w:rPr>
            </w:pPr>
          </w:p>
        </w:tc>
        <w:tc>
          <w:tcPr>
            <w:tcW w:w="5310" w:type="dxa"/>
            <w:tcBorders>
              <w:top w:val="double" w:sz="4" w:space="0" w:color="auto"/>
              <w:bottom w:val="single" w:sz="4" w:space="0" w:color="auto"/>
            </w:tcBorders>
          </w:tcPr>
          <w:p w:rsidR="00D227E7" w:rsidRDefault="00D227E7" w:rsidP="00D227E7">
            <w:pPr>
              <w:pStyle w:val="Default"/>
              <w:rPr>
                <w:sz w:val="22"/>
                <w:szCs w:val="22"/>
              </w:rPr>
            </w:pPr>
            <w:r>
              <w:rPr>
                <w:b/>
                <w:bCs/>
                <w:sz w:val="22"/>
                <w:szCs w:val="22"/>
              </w:rPr>
              <w:t xml:space="preserve">INTRODUCTION </w:t>
            </w:r>
          </w:p>
          <w:p w:rsidR="00D227E7" w:rsidRDefault="00D227E7" w:rsidP="00AF298F">
            <w:pPr>
              <w:pStyle w:val="Default"/>
              <w:numPr>
                <w:ilvl w:val="0"/>
                <w:numId w:val="35"/>
              </w:numPr>
              <w:rPr>
                <w:sz w:val="22"/>
                <w:szCs w:val="22"/>
              </w:rPr>
            </w:pPr>
            <w:r w:rsidRPr="00D227E7">
              <w:rPr>
                <w:sz w:val="22"/>
                <w:szCs w:val="22"/>
              </w:rPr>
              <w:t xml:space="preserve">Présentation du plan de cours, travaux, évaluation </w:t>
            </w:r>
          </w:p>
          <w:p w:rsidR="00D227E7" w:rsidRDefault="00D227E7" w:rsidP="007B5AC6">
            <w:pPr>
              <w:pStyle w:val="Default"/>
              <w:numPr>
                <w:ilvl w:val="0"/>
                <w:numId w:val="35"/>
              </w:numPr>
              <w:rPr>
                <w:sz w:val="22"/>
                <w:szCs w:val="22"/>
              </w:rPr>
            </w:pPr>
            <w:r w:rsidRPr="00D227E7">
              <w:rPr>
                <w:sz w:val="22"/>
                <w:szCs w:val="22"/>
              </w:rPr>
              <w:t xml:space="preserve">Concepts de base en matière d’urgence environnementale </w:t>
            </w:r>
          </w:p>
          <w:p w:rsidR="00D227E7" w:rsidRDefault="00D227E7" w:rsidP="00D227E7">
            <w:pPr>
              <w:pStyle w:val="Default"/>
              <w:numPr>
                <w:ilvl w:val="0"/>
                <w:numId w:val="35"/>
              </w:numPr>
              <w:rPr>
                <w:sz w:val="22"/>
                <w:szCs w:val="22"/>
              </w:rPr>
            </w:pPr>
            <w:r w:rsidRPr="00D227E7">
              <w:rPr>
                <w:sz w:val="22"/>
                <w:szCs w:val="22"/>
              </w:rPr>
              <w:t xml:space="preserve">Les principaux intervenants </w:t>
            </w:r>
          </w:p>
        </w:tc>
        <w:tc>
          <w:tcPr>
            <w:tcW w:w="2340" w:type="dxa"/>
            <w:tcBorders>
              <w:top w:val="double" w:sz="4" w:space="0" w:color="auto"/>
              <w:bottom w:val="single" w:sz="4" w:space="0" w:color="auto"/>
              <w:right w:val="double" w:sz="4" w:space="0" w:color="auto"/>
            </w:tcBorders>
            <w:vAlign w:val="center"/>
          </w:tcPr>
          <w:p w:rsidR="00D227E7" w:rsidRDefault="00D227E7" w:rsidP="00D227E7">
            <w:pPr>
              <w:pStyle w:val="Default"/>
              <w:jc w:val="center"/>
              <w:rPr>
                <w:sz w:val="22"/>
                <w:szCs w:val="22"/>
              </w:rPr>
            </w:pPr>
            <w:r>
              <w:rPr>
                <w:b/>
                <w:bCs/>
                <w:sz w:val="22"/>
                <w:szCs w:val="22"/>
              </w:rPr>
              <w:t>Yves Corriveau</w:t>
            </w:r>
          </w:p>
        </w:tc>
      </w:tr>
      <w:tr w:rsidR="00F73028" w:rsidTr="00E43FA7">
        <w:trPr>
          <w:trHeight w:val="20"/>
          <w:jc w:val="center"/>
        </w:trPr>
        <w:tc>
          <w:tcPr>
            <w:tcW w:w="9288" w:type="dxa"/>
            <w:gridSpan w:val="3"/>
            <w:tcBorders>
              <w:left w:val="double" w:sz="4" w:space="0" w:color="auto"/>
              <w:right w:val="double" w:sz="4" w:space="0" w:color="auto"/>
            </w:tcBorders>
            <w:shd w:val="clear" w:color="auto" w:fill="C0C0C0"/>
          </w:tcPr>
          <w:p w:rsidR="00F73028" w:rsidRDefault="00F73028" w:rsidP="00C46023">
            <w:pPr>
              <w:pStyle w:val="Titre6"/>
              <w:numPr>
                <w:ilvl w:val="0"/>
                <w:numId w:val="0"/>
              </w:numPr>
              <w:spacing w:after="0"/>
              <w:jc w:val="center"/>
              <w:rPr>
                <w:b/>
              </w:rPr>
            </w:pPr>
            <w:r>
              <w:rPr>
                <w:b/>
              </w:rPr>
              <w:t>PREMIÈRE PARTIE</w:t>
            </w:r>
          </w:p>
          <w:p w:rsidR="00172677" w:rsidRPr="00F73028" w:rsidRDefault="00172677" w:rsidP="00C46023">
            <w:pPr>
              <w:pStyle w:val="Titre6"/>
              <w:numPr>
                <w:ilvl w:val="0"/>
                <w:numId w:val="0"/>
              </w:numPr>
              <w:spacing w:after="0"/>
              <w:jc w:val="center"/>
              <w:rPr>
                <w:b/>
              </w:rPr>
            </w:pPr>
          </w:p>
        </w:tc>
      </w:tr>
      <w:tr w:rsidR="000A4C3E" w:rsidTr="00E43FA7">
        <w:trPr>
          <w:trHeight w:val="20"/>
          <w:jc w:val="center"/>
        </w:trPr>
        <w:tc>
          <w:tcPr>
            <w:tcW w:w="9288" w:type="dxa"/>
            <w:gridSpan w:val="3"/>
            <w:tcBorders>
              <w:left w:val="double" w:sz="4" w:space="0" w:color="auto"/>
              <w:right w:val="double" w:sz="4" w:space="0" w:color="auto"/>
            </w:tcBorders>
          </w:tcPr>
          <w:p w:rsidR="000A4C3E" w:rsidRPr="00CB6B02" w:rsidRDefault="000A4C3E" w:rsidP="000A4C3E">
            <w:pPr>
              <w:pStyle w:val="Titre6"/>
              <w:numPr>
                <w:ilvl w:val="0"/>
                <w:numId w:val="0"/>
              </w:numPr>
              <w:spacing w:after="0"/>
              <w:jc w:val="center"/>
            </w:pPr>
            <w:r>
              <w:rPr>
                <w:b/>
              </w:rPr>
              <w:t>Aspect risques technologiques</w:t>
            </w:r>
          </w:p>
          <w:p w:rsidR="000A4C3E" w:rsidRPr="00F73028" w:rsidRDefault="000A4C3E" w:rsidP="000A4C3E">
            <w:pPr>
              <w:pStyle w:val="Titre6"/>
              <w:numPr>
                <w:ilvl w:val="0"/>
                <w:numId w:val="0"/>
              </w:numPr>
              <w:spacing w:after="0"/>
              <w:jc w:val="center"/>
              <w:rPr>
                <w:b/>
              </w:rPr>
            </w:pPr>
            <w:r>
              <w:rPr>
                <w:b/>
              </w:rPr>
              <w:t>MISE EN PLACE D’UN PLAN D’URGENCE</w:t>
            </w:r>
          </w:p>
        </w:tc>
      </w:tr>
      <w:tr w:rsidR="00F73028" w:rsidTr="00D227E7">
        <w:trPr>
          <w:trHeight w:val="20"/>
          <w:jc w:val="center"/>
        </w:trPr>
        <w:tc>
          <w:tcPr>
            <w:tcW w:w="1638" w:type="dxa"/>
            <w:tcBorders>
              <w:left w:val="double" w:sz="4" w:space="0" w:color="auto"/>
            </w:tcBorders>
            <w:vAlign w:val="center"/>
          </w:tcPr>
          <w:p w:rsidR="00F73028" w:rsidRDefault="00F73028" w:rsidP="00D227E7">
            <w:pPr>
              <w:pStyle w:val="Paragraphe1"/>
              <w:spacing w:after="0"/>
              <w:jc w:val="center"/>
              <w:rPr>
                <w:b/>
              </w:rPr>
            </w:pPr>
            <w:r>
              <w:rPr>
                <w:b/>
              </w:rPr>
              <w:t>2</w:t>
            </w:r>
          </w:p>
          <w:p w:rsidR="00F73028" w:rsidRPr="001E4DD3" w:rsidRDefault="00F73028" w:rsidP="00D227E7">
            <w:pPr>
              <w:pStyle w:val="Paragraphe1"/>
              <w:spacing w:after="0"/>
              <w:jc w:val="center"/>
              <w:rPr>
                <w:b/>
              </w:rPr>
            </w:pPr>
            <w:r>
              <w:rPr>
                <w:b/>
              </w:rPr>
              <w:t>(1</w:t>
            </w:r>
            <w:r w:rsidR="00D227E7">
              <w:rPr>
                <w:b/>
              </w:rPr>
              <w:t>5</w:t>
            </w:r>
            <w:r>
              <w:rPr>
                <w:b/>
              </w:rPr>
              <w:t xml:space="preserve"> janvier)</w:t>
            </w:r>
          </w:p>
        </w:tc>
        <w:tc>
          <w:tcPr>
            <w:tcW w:w="5310" w:type="dxa"/>
            <w:vAlign w:val="center"/>
          </w:tcPr>
          <w:p w:rsidR="00F73028" w:rsidRPr="001E4DD3" w:rsidRDefault="00F73028" w:rsidP="00D227E7">
            <w:pPr>
              <w:pStyle w:val="Titre6"/>
              <w:numPr>
                <w:ilvl w:val="0"/>
                <w:numId w:val="0"/>
              </w:numPr>
              <w:spacing w:after="0"/>
              <w:ind w:left="1440" w:hanging="1131"/>
              <w:jc w:val="left"/>
              <w:rPr>
                <w:i/>
              </w:rPr>
            </w:pPr>
            <w:r>
              <w:t>Bases légales</w:t>
            </w:r>
          </w:p>
        </w:tc>
        <w:tc>
          <w:tcPr>
            <w:tcW w:w="2340" w:type="dxa"/>
            <w:tcBorders>
              <w:right w:val="double" w:sz="4" w:space="0" w:color="auto"/>
            </w:tcBorders>
            <w:vAlign w:val="center"/>
          </w:tcPr>
          <w:p w:rsidR="00F73028" w:rsidRPr="00F73028" w:rsidRDefault="00F73028" w:rsidP="00D227E7">
            <w:pPr>
              <w:pStyle w:val="Titre6"/>
              <w:numPr>
                <w:ilvl w:val="0"/>
                <w:numId w:val="0"/>
              </w:numPr>
              <w:spacing w:after="0"/>
              <w:jc w:val="center"/>
              <w:rPr>
                <w:b/>
              </w:rPr>
            </w:pPr>
            <w:r w:rsidRPr="00F73028">
              <w:rPr>
                <w:b/>
              </w:rPr>
              <w:t>Yves Corriveau</w:t>
            </w:r>
          </w:p>
        </w:tc>
      </w:tr>
      <w:tr w:rsidR="00F73028" w:rsidTr="00D227E7">
        <w:trPr>
          <w:trHeight w:val="20"/>
          <w:jc w:val="center"/>
        </w:trPr>
        <w:tc>
          <w:tcPr>
            <w:tcW w:w="1638" w:type="dxa"/>
            <w:tcBorders>
              <w:left w:val="double" w:sz="4" w:space="0" w:color="auto"/>
            </w:tcBorders>
            <w:vAlign w:val="center"/>
          </w:tcPr>
          <w:p w:rsidR="00F73028" w:rsidRDefault="00F73028" w:rsidP="00D227E7">
            <w:pPr>
              <w:pStyle w:val="Paragraphe1"/>
              <w:spacing w:after="0"/>
              <w:jc w:val="center"/>
              <w:rPr>
                <w:b/>
              </w:rPr>
            </w:pPr>
            <w:r>
              <w:rPr>
                <w:b/>
              </w:rPr>
              <w:t>3</w:t>
            </w:r>
          </w:p>
          <w:p w:rsidR="00F73028" w:rsidRPr="001E4DD3" w:rsidRDefault="00F73028" w:rsidP="00D227E7">
            <w:pPr>
              <w:pStyle w:val="Paragraphe1"/>
              <w:spacing w:after="0"/>
              <w:jc w:val="center"/>
              <w:rPr>
                <w:b/>
              </w:rPr>
            </w:pPr>
            <w:r>
              <w:rPr>
                <w:b/>
              </w:rPr>
              <w:t>(</w:t>
            </w:r>
            <w:r w:rsidR="00D227E7">
              <w:rPr>
                <w:b/>
              </w:rPr>
              <w:t>22</w:t>
            </w:r>
            <w:r>
              <w:rPr>
                <w:b/>
              </w:rPr>
              <w:t xml:space="preserve"> janvier)</w:t>
            </w:r>
          </w:p>
        </w:tc>
        <w:tc>
          <w:tcPr>
            <w:tcW w:w="5310" w:type="dxa"/>
            <w:vAlign w:val="center"/>
          </w:tcPr>
          <w:p w:rsidR="00F73028" w:rsidRPr="001E4DD3" w:rsidRDefault="00F73028" w:rsidP="00D227E7">
            <w:pPr>
              <w:pStyle w:val="Titre6"/>
              <w:numPr>
                <w:ilvl w:val="0"/>
                <w:numId w:val="0"/>
              </w:numPr>
              <w:spacing w:after="0"/>
              <w:ind w:left="309"/>
              <w:jc w:val="left"/>
              <w:rPr>
                <w:i/>
              </w:rPr>
            </w:pPr>
            <w:r>
              <w:t>Plan d’urgence et activités industrielles</w:t>
            </w:r>
          </w:p>
        </w:tc>
        <w:tc>
          <w:tcPr>
            <w:tcW w:w="2340" w:type="dxa"/>
            <w:tcBorders>
              <w:right w:val="double" w:sz="4" w:space="0" w:color="auto"/>
            </w:tcBorders>
            <w:vAlign w:val="center"/>
          </w:tcPr>
          <w:p w:rsidR="00F73028" w:rsidRPr="00F73028" w:rsidRDefault="00F73028" w:rsidP="00D227E7">
            <w:pPr>
              <w:pStyle w:val="Titre6"/>
              <w:numPr>
                <w:ilvl w:val="0"/>
                <w:numId w:val="0"/>
              </w:numPr>
              <w:spacing w:after="0"/>
              <w:jc w:val="center"/>
              <w:rPr>
                <w:b/>
              </w:rPr>
            </w:pPr>
            <w:r w:rsidRPr="00F73028">
              <w:rPr>
                <w:b/>
              </w:rPr>
              <w:t>Yves Corriveau</w:t>
            </w:r>
          </w:p>
        </w:tc>
      </w:tr>
      <w:tr w:rsidR="00F73028" w:rsidTr="00D227E7">
        <w:trPr>
          <w:trHeight w:val="20"/>
          <w:jc w:val="center"/>
        </w:trPr>
        <w:tc>
          <w:tcPr>
            <w:tcW w:w="1638" w:type="dxa"/>
            <w:tcBorders>
              <w:left w:val="double" w:sz="4" w:space="0" w:color="auto"/>
            </w:tcBorders>
            <w:vAlign w:val="center"/>
          </w:tcPr>
          <w:p w:rsidR="00F73028" w:rsidRDefault="00F73028" w:rsidP="00D227E7">
            <w:pPr>
              <w:pStyle w:val="Paragraphe1"/>
              <w:spacing w:after="0"/>
              <w:jc w:val="center"/>
              <w:rPr>
                <w:b/>
              </w:rPr>
            </w:pPr>
            <w:r>
              <w:rPr>
                <w:b/>
              </w:rPr>
              <w:t>4</w:t>
            </w:r>
          </w:p>
          <w:p w:rsidR="00F73028" w:rsidRPr="001E4DD3" w:rsidRDefault="00F73028" w:rsidP="00D227E7">
            <w:pPr>
              <w:pStyle w:val="Paragraphe1"/>
              <w:spacing w:after="0"/>
              <w:jc w:val="center"/>
              <w:rPr>
                <w:b/>
              </w:rPr>
            </w:pPr>
            <w:r>
              <w:rPr>
                <w:b/>
              </w:rPr>
              <w:t>(</w:t>
            </w:r>
            <w:r w:rsidR="00745691">
              <w:rPr>
                <w:b/>
              </w:rPr>
              <w:t>2</w:t>
            </w:r>
            <w:r w:rsidR="00D227E7">
              <w:rPr>
                <w:b/>
              </w:rPr>
              <w:t>9</w:t>
            </w:r>
            <w:r>
              <w:rPr>
                <w:b/>
              </w:rPr>
              <w:t xml:space="preserve"> janvier)</w:t>
            </w:r>
          </w:p>
        </w:tc>
        <w:tc>
          <w:tcPr>
            <w:tcW w:w="5310" w:type="dxa"/>
            <w:vAlign w:val="center"/>
          </w:tcPr>
          <w:p w:rsidR="00F73028" w:rsidRDefault="00F73028" w:rsidP="00D227E7">
            <w:pPr>
              <w:pStyle w:val="Titre6"/>
              <w:numPr>
                <w:ilvl w:val="0"/>
                <w:numId w:val="0"/>
              </w:numPr>
              <w:spacing w:after="0"/>
              <w:ind w:left="309"/>
              <w:jc w:val="left"/>
            </w:pPr>
            <w:r>
              <w:t>Plan d’urgence et responsabilités gouvernementales</w:t>
            </w:r>
          </w:p>
          <w:p w:rsidR="00F73028" w:rsidRDefault="00F73028" w:rsidP="00D227E7">
            <w:pPr>
              <w:pStyle w:val="Titre6"/>
              <w:numPr>
                <w:ilvl w:val="0"/>
                <w:numId w:val="0"/>
              </w:numPr>
              <w:spacing w:after="0"/>
              <w:ind w:left="309"/>
              <w:jc w:val="left"/>
            </w:pPr>
            <w:r>
              <w:t>Le gouvernement fédéral</w:t>
            </w:r>
          </w:p>
          <w:p w:rsidR="00F73028" w:rsidRDefault="00F73028" w:rsidP="00D227E7">
            <w:pPr>
              <w:pStyle w:val="Titre6"/>
              <w:numPr>
                <w:ilvl w:val="0"/>
                <w:numId w:val="0"/>
              </w:numPr>
              <w:spacing w:after="0"/>
              <w:ind w:left="309"/>
              <w:jc w:val="left"/>
            </w:pPr>
            <w:r>
              <w:t>Le gouvernement québécois</w:t>
            </w:r>
          </w:p>
          <w:p w:rsidR="00E43FA7" w:rsidRPr="00216AB8" w:rsidRDefault="00F73028" w:rsidP="00D227E7">
            <w:pPr>
              <w:pStyle w:val="Titre6"/>
              <w:numPr>
                <w:ilvl w:val="0"/>
                <w:numId w:val="0"/>
              </w:numPr>
              <w:spacing w:after="0"/>
              <w:ind w:left="309"/>
              <w:jc w:val="left"/>
            </w:pPr>
            <w:r>
              <w:t>Les municipalités et organismes municipaux</w:t>
            </w:r>
          </w:p>
        </w:tc>
        <w:tc>
          <w:tcPr>
            <w:tcW w:w="2340" w:type="dxa"/>
            <w:tcBorders>
              <w:right w:val="double" w:sz="4" w:space="0" w:color="auto"/>
            </w:tcBorders>
            <w:vAlign w:val="center"/>
          </w:tcPr>
          <w:p w:rsidR="00F73028" w:rsidRPr="00F73028" w:rsidRDefault="00F73028" w:rsidP="00D227E7">
            <w:pPr>
              <w:pStyle w:val="Titre6"/>
              <w:numPr>
                <w:ilvl w:val="0"/>
                <w:numId w:val="0"/>
              </w:numPr>
              <w:spacing w:after="0"/>
              <w:jc w:val="center"/>
              <w:rPr>
                <w:b/>
              </w:rPr>
            </w:pPr>
            <w:r w:rsidRPr="00F73028">
              <w:rPr>
                <w:b/>
              </w:rPr>
              <w:t>Yves Corriveau</w:t>
            </w:r>
          </w:p>
        </w:tc>
      </w:tr>
      <w:tr w:rsidR="00F73028" w:rsidTr="00E43FA7">
        <w:trPr>
          <w:trHeight w:val="20"/>
          <w:jc w:val="center"/>
        </w:trPr>
        <w:tc>
          <w:tcPr>
            <w:tcW w:w="9288" w:type="dxa"/>
            <w:gridSpan w:val="3"/>
            <w:tcBorders>
              <w:left w:val="double" w:sz="4" w:space="0" w:color="auto"/>
              <w:right w:val="double" w:sz="4" w:space="0" w:color="auto"/>
            </w:tcBorders>
            <w:shd w:val="clear" w:color="auto" w:fill="C0C0C0"/>
          </w:tcPr>
          <w:p w:rsidR="00F73028" w:rsidRDefault="00F73028" w:rsidP="00C46023">
            <w:pPr>
              <w:pStyle w:val="Titre7"/>
              <w:keepNext/>
              <w:numPr>
                <w:ilvl w:val="0"/>
                <w:numId w:val="0"/>
              </w:numPr>
              <w:spacing w:after="0"/>
              <w:jc w:val="center"/>
              <w:rPr>
                <w:b/>
              </w:rPr>
            </w:pPr>
            <w:r>
              <w:rPr>
                <w:b/>
              </w:rPr>
              <w:t>DEUXIÈME PARTIE</w:t>
            </w:r>
          </w:p>
          <w:p w:rsidR="00172677" w:rsidRPr="00F73028" w:rsidRDefault="00172677" w:rsidP="00C46023">
            <w:pPr>
              <w:pStyle w:val="Titre7"/>
              <w:keepNext/>
              <w:numPr>
                <w:ilvl w:val="0"/>
                <w:numId w:val="0"/>
              </w:numPr>
              <w:spacing w:after="0"/>
              <w:jc w:val="center"/>
              <w:rPr>
                <w:b/>
              </w:rPr>
            </w:pPr>
          </w:p>
        </w:tc>
      </w:tr>
      <w:tr w:rsidR="00685EE0" w:rsidTr="003E6BC5">
        <w:trPr>
          <w:trHeight w:val="20"/>
          <w:jc w:val="center"/>
        </w:trPr>
        <w:tc>
          <w:tcPr>
            <w:tcW w:w="1638" w:type="dxa"/>
            <w:tcBorders>
              <w:left w:val="double" w:sz="4" w:space="0" w:color="auto"/>
            </w:tcBorders>
            <w:vAlign w:val="center"/>
          </w:tcPr>
          <w:p w:rsidR="00685EE0" w:rsidRDefault="00685EE0" w:rsidP="003E6BC5">
            <w:pPr>
              <w:pStyle w:val="Paragraphe1"/>
              <w:spacing w:after="0"/>
              <w:jc w:val="center"/>
              <w:rPr>
                <w:b/>
              </w:rPr>
            </w:pPr>
            <w:r>
              <w:rPr>
                <w:b/>
              </w:rPr>
              <w:t>5</w:t>
            </w:r>
          </w:p>
          <w:p w:rsidR="00685EE0" w:rsidRDefault="00685EE0" w:rsidP="003E6BC5">
            <w:pPr>
              <w:pStyle w:val="Paragraphe1"/>
              <w:spacing w:after="0"/>
              <w:jc w:val="center"/>
              <w:rPr>
                <w:b/>
              </w:rPr>
            </w:pPr>
            <w:r>
              <w:rPr>
                <w:b/>
              </w:rPr>
              <w:t>(</w:t>
            </w:r>
            <w:r w:rsidR="00D227E7">
              <w:rPr>
                <w:b/>
              </w:rPr>
              <w:t>5</w:t>
            </w:r>
            <w:r>
              <w:rPr>
                <w:b/>
              </w:rPr>
              <w:t xml:space="preserve"> février)</w:t>
            </w:r>
          </w:p>
          <w:p w:rsidR="00685EE0" w:rsidRPr="001E4DD3" w:rsidRDefault="00685EE0" w:rsidP="003E6BC5">
            <w:pPr>
              <w:pStyle w:val="Paragraphe1"/>
              <w:spacing w:after="0"/>
              <w:jc w:val="center"/>
              <w:rPr>
                <w:b/>
              </w:rPr>
            </w:pPr>
          </w:p>
        </w:tc>
        <w:tc>
          <w:tcPr>
            <w:tcW w:w="5310" w:type="dxa"/>
          </w:tcPr>
          <w:p w:rsidR="00172677" w:rsidRPr="000873BC" w:rsidRDefault="00172677" w:rsidP="00172677">
            <w:pPr>
              <w:pStyle w:val="Titre7"/>
              <w:keepNext/>
              <w:numPr>
                <w:ilvl w:val="0"/>
                <w:numId w:val="0"/>
              </w:numPr>
              <w:spacing w:after="0"/>
              <w:ind w:left="309"/>
              <w:jc w:val="left"/>
            </w:pPr>
            <w:r w:rsidRPr="000873BC">
              <w:rPr>
                <w:b/>
              </w:rPr>
              <w:t>Aspect de santé publique</w:t>
            </w:r>
          </w:p>
          <w:p w:rsidR="00172677" w:rsidRPr="000873BC" w:rsidRDefault="00172677" w:rsidP="000B705C">
            <w:pPr>
              <w:pStyle w:val="Titre7"/>
              <w:keepNext/>
              <w:numPr>
                <w:ilvl w:val="0"/>
                <w:numId w:val="37"/>
              </w:numPr>
              <w:spacing w:after="0"/>
              <w:ind w:left="768" w:hanging="425"/>
              <w:jc w:val="left"/>
            </w:pPr>
            <w:r w:rsidRPr="000873BC">
              <w:t>Loi sur la santé publique</w:t>
            </w:r>
          </w:p>
          <w:p w:rsidR="00172677" w:rsidRPr="000873BC" w:rsidRDefault="00172677" w:rsidP="000B705C">
            <w:pPr>
              <w:pStyle w:val="Titre7"/>
              <w:keepNext/>
              <w:numPr>
                <w:ilvl w:val="0"/>
                <w:numId w:val="37"/>
              </w:numPr>
              <w:spacing w:after="0"/>
              <w:ind w:left="768" w:hanging="425"/>
              <w:jc w:val="left"/>
              <w:rPr>
                <w:b/>
              </w:rPr>
            </w:pPr>
            <w:r w:rsidRPr="000873BC">
              <w:t>MADO</w:t>
            </w:r>
            <w:r w:rsidRPr="000873BC">
              <w:rPr>
                <w:b/>
              </w:rPr>
              <w:t xml:space="preserve"> </w:t>
            </w:r>
            <w:r>
              <w:rPr>
                <w:b/>
              </w:rPr>
              <w:t>(</w:t>
            </w:r>
            <w:r w:rsidRPr="009E49D6">
              <w:t>maladies à déclaration obligatoire)</w:t>
            </w:r>
          </w:p>
          <w:p w:rsidR="00172677" w:rsidRPr="000873BC" w:rsidRDefault="00172677" w:rsidP="00172677">
            <w:pPr>
              <w:pStyle w:val="Titre7"/>
              <w:keepNext/>
              <w:numPr>
                <w:ilvl w:val="0"/>
                <w:numId w:val="0"/>
              </w:numPr>
              <w:spacing w:after="0"/>
              <w:ind w:left="360"/>
              <w:jc w:val="left"/>
            </w:pPr>
            <w:r w:rsidRPr="000873BC">
              <w:rPr>
                <w:b/>
              </w:rPr>
              <w:t>Qualité de l’eau potable</w:t>
            </w:r>
          </w:p>
          <w:p w:rsidR="00172677" w:rsidRPr="000873BC" w:rsidRDefault="00172677" w:rsidP="000B705C">
            <w:pPr>
              <w:pStyle w:val="Titre7"/>
              <w:keepNext/>
              <w:numPr>
                <w:ilvl w:val="0"/>
                <w:numId w:val="38"/>
              </w:numPr>
              <w:spacing w:after="0"/>
              <w:jc w:val="left"/>
            </w:pPr>
            <w:r w:rsidRPr="000873BC">
              <w:t>Loi sur la qualité de l’environnement</w:t>
            </w:r>
          </w:p>
          <w:p w:rsidR="00685EE0" w:rsidRDefault="00172677" w:rsidP="000B705C">
            <w:pPr>
              <w:pStyle w:val="Titre7"/>
              <w:keepNext/>
              <w:numPr>
                <w:ilvl w:val="0"/>
                <w:numId w:val="38"/>
              </w:numPr>
              <w:spacing w:after="0"/>
              <w:jc w:val="left"/>
            </w:pPr>
            <w:r w:rsidRPr="000873BC">
              <w:t>Règlement sur la qualité de l’eau potable</w:t>
            </w:r>
          </w:p>
        </w:tc>
        <w:tc>
          <w:tcPr>
            <w:tcW w:w="2340" w:type="dxa"/>
            <w:tcBorders>
              <w:right w:val="double" w:sz="4" w:space="0" w:color="auto"/>
            </w:tcBorders>
            <w:vAlign w:val="center"/>
          </w:tcPr>
          <w:p w:rsidR="00685EE0" w:rsidRPr="00172677" w:rsidRDefault="00172677" w:rsidP="003E6BC5">
            <w:pPr>
              <w:pStyle w:val="Titre7"/>
              <w:keepNext/>
              <w:numPr>
                <w:ilvl w:val="0"/>
                <w:numId w:val="0"/>
              </w:numPr>
              <w:spacing w:after="0"/>
              <w:jc w:val="center"/>
              <w:rPr>
                <w:b/>
              </w:rPr>
            </w:pPr>
            <w:r w:rsidRPr="00172677">
              <w:rPr>
                <w:b/>
              </w:rPr>
              <w:t>Luc Lefebvre</w:t>
            </w:r>
          </w:p>
        </w:tc>
      </w:tr>
      <w:tr w:rsidR="00172677" w:rsidTr="003E6BC5">
        <w:trPr>
          <w:trHeight w:val="20"/>
          <w:jc w:val="center"/>
        </w:trPr>
        <w:tc>
          <w:tcPr>
            <w:tcW w:w="1638" w:type="dxa"/>
            <w:tcBorders>
              <w:left w:val="double" w:sz="4" w:space="0" w:color="auto"/>
            </w:tcBorders>
            <w:shd w:val="clear" w:color="auto" w:fill="auto"/>
            <w:vAlign w:val="center"/>
          </w:tcPr>
          <w:p w:rsidR="00172677" w:rsidRPr="00172677" w:rsidRDefault="00172677" w:rsidP="003E6BC5">
            <w:pPr>
              <w:pStyle w:val="Paragraphe1"/>
              <w:spacing w:after="0"/>
              <w:jc w:val="center"/>
              <w:rPr>
                <w:b/>
              </w:rPr>
            </w:pPr>
            <w:r w:rsidRPr="00172677">
              <w:rPr>
                <w:b/>
              </w:rPr>
              <w:t>6</w:t>
            </w:r>
          </w:p>
          <w:p w:rsidR="00172677" w:rsidRPr="00172677" w:rsidRDefault="00172677" w:rsidP="003E6BC5">
            <w:pPr>
              <w:pStyle w:val="Paragraphe1"/>
              <w:spacing w:after="0"/>
              <w:jc w:val="center"/>
              <w:rPr>
                <w:b/>
              </w:rPr>
            </w:pPr>
            <w:r w:rsidRPr="00172677">
              <w:rPr>
                <w:b/>
              </w:rPr>
              <w:t>(1</w:t>
            </w:r>
            <w:r w:rsidR="00D227E7">
              <w:rPr>
                <w:b/>
              </w:rPr>
              <w:t>2</w:t>
            </w:r>
            <w:r w:rsidRPr="00172677">
              <w:rPr>
                <w:b/>
              </w:rPr>
              <w:t xml:space="preserve"> février)</w:t>
            </w:r>
          </w:p>
        </w:tc>
        <w:tc>
          <w:tcPr>
            <w:tcW w:w="5310" w:type="dxa"/>
            <w:shd w:val="clear" w:color="auto" w:fill="auto"/>
          </w:tcPr>
          <w:p w:rsidR="00172677" w:rsidRPr="000873BC" w:rsidRDefault="00172677" w:rsidP="00172677">
            <w:pPr>
              <w:pStyle w:val="Titre7"/>
              <w:keepNext/>
              <w:numPr>
                <w:ilvl w:val="0"/>
                <w:numId w:val="0"/>
              </w:numPr>
              <w:spacing w:after="0"/>
              <w:ind w:left="360"/>
              <w:jc w:val="left"/>
              <w:rPr>
                <w:b/>
              </w:rPr>
            </w:pPr>
            <w:r w:rsidRPr="000873BC">
              <w:rPr>
                <w:b/>
              </w:rPr>
              <w:t>Maladies quarantenaire</w:t>
            </w:r>
          </w:p>
          <w:p w:rsidR="00172677" w:rsidRDefault="00172677" w:rsidP="003E6BC5">
            <w:pPr>
              <w:pStyle w:val="Titre7"/>
              <w:keepNext/>
              <w:numPr>
                <w:ilvl w:val="0"/>
                <w:numId w:val="39"/>
              </w:numPr>
              <w:spacing w:after="0"/>
              <w:ind w:left="768" w:hanging="425"/>
              <w:jc w:val="left"/>
              <w:rPr>
                <w:b/>
              </w:rPr>
            </w:pPr>
            <w:r w:rsidRPr="000873BC">
              <w:t>Loi sur la quarantaine</w:t>
            </w:r>
          </w:p>
          <w:p w:rsidR="00172677" w:rsidRPr="00B90967" w:rsidRDefault="00172677" w:rsidP="00172677">
            <w:pPr>
              <w:pStyle w:val="Titre7"/>
              <w:keepNext/>
              <w:numPr>
                <w:ilvl w:val="0"/>
                <w:numId w:val="0"/>
              </w:numPr>
              <w:spacing w:after="0"/>
              <w:ind w:left="360"/>
              <w:jc w:val="left"/>
              <w:rPr>
                <w:b/>
              </w:rPr>
            </w:pPr>
            <w:r>
              <w:rPr>
                <w:b/>
              </w:rPr>
              <w:t>Terrorisme</w:t>
            </w:r>
          </w:p>
        </w:tc>
        <w:tc>
          <w:tcPr>
            <w:tcW w:w="2340" w:type="dxa"/>
            <w:tcBorders>
              <w:right w:val="double" w:sz="4" w:space="0" w:color="auto"/>
            </w:tcBorders>
            <w:shd w:val="clear" w:color="auto" w:fill="auto"/>
            <w:vAlign w:val="center"/>
          </w:tcPr>
          <w:p w:rsidR="00172677" w:rsidRDefault="00172677" w:rsidP="003E6BC5">
            <w:pPr>
              <w:pStyle w:val="Titre7"/>
              <w:keepNext/>
              <w:numPr>
                <w:ilvl w:val="0"/>
                <w:numId w:val="0"/>
              </w:numPr>
              <w:spacing w:after="0"/>
              <w:jc w:val="center"/>
              <w:rPr>
                <w:b/>
              </w:rPr>
            </w:pPr>
            <w:r>
              <w:rPr>
                <w:b/>
              </w:rPr>
              <w:t>Luc Lefebvre</w:t>
            </w:r>
          </w:p>
        </w:tc>
      </w:tr>
      <w:tr w:rsidR="00172677" w:rsidTr="003E6BC5">
        <w:trPr>
          <w:trHeight w:val="20"/>
          <w:jc w:val="center"/>
        </w:trPr>
        <w:tc>
          <w:tcPr>
            <w:tcW w:w="1638" w:type="dxa"/>
            <w:tcBorders>
              <w:left w:val="double" w:sz="4" w:space="0" w:color="auto"/>
            </w:tcBorders>
            <w:shd w:val="clear" w:color="auto" w:fill="auto"/>
            <w:vAlign w:val="center"/>
          </w:tcPr>
          <w:p w:rsidR="00172677" w:rsidRPr="00C46023" w:rsidRDefault="00172677" w:rsidP="003E6BC5">
            <w:pPr>
              <w:pStyle w:val="Paragraphe1"/>
              <w:spacing w:after="0"/>
              <w:jc w:val="center"/>
              <w:rPr>
                <w:b/>
              </w:rPr>
            </w:pPr>
            <w:r>
              <w:rPr>
                <w:b/>
              </w:rPr>
              <w:t>7</w:t>
            </w:r>
          </w:p>
          <w:p w:rsidR="00172677" w:rsidRPr="00C46023" w:rsidRDefault="00172677" w:rsidP="003E6BC5">
            <w:pPr>
              <w:pStyle w:val="Paragraphe1"/>
              <w:spacing w:after="0"/>
              <w:jc w:val="center"/>
              <w:rPr>
                <w:b/>
              </w:rPr>
            </w:pPr>
            <w:r>
              <w:rPr>
                <w:b/>
              </w:rPr>
              <w:t>(1</w:t>
            </w:r>
            <w:r w:rsidR="000B705C">
              <w:rPr>
                <w:b/>
              </w:rPr>
              <w:t>9</w:t>
            </w:r>
            <w:r w:rsidRPr="00C46023">
              <w:rPr>
                <w:b/>
              </w:rPr>
              <w:t xml:space="preserve"> février)</w:t>
            </w:r>
          </w:p>
        </w:tc>
        <w:tc>
          <w:tcPr>
            <w:tcW w:w="5310" w:type="dxa"/>
            <w:shd w:val="clear" w:color="auto" w:fill="auto"/>
          </w:tcPr>
          <w:p w:rsidR="00172677" w:rsidRDefault="00172677" w:rsidP="00172677">
            <w:pPr>
              <w:pStyle w:val="Titre7"/>
              <w:keepNext/>
              <w:numPr>
                <w:ilvl w:val="0"/>
                <w:numId w:val="0"/>
              </w:numPr>
              <w:spacing w:after="0"/>
              <w:ind w:left="360"/>
              <w:jc w:val="left"/>
              <w:rPr>
                <w:b/>
              </w:rPr>
            </w:pPr>
            <w:r w:rsidRPr="00B90967">
              <w:rPr>
                <w:b/>
              </w:rPr>
              <w:t>Aspects risques biologiques</w:t>
            </w:r>
          </w:p>
          <w:p w:rsidR="00172677" w:rsidRDefault="00172677" w:rsidP="00172677">
            <w:pPr>
              <w:pStyle w:val="Titre7"/>
              <w:keepNext/>
              <w:numPr>
                <w:ilvl w:val="0"/>
                <w:numId w:val="0"/>
              </w:numPr>
              <w:spacing w:after="0"/>
              <w:ind w:left="360"/>
              <w:jc w:val="left"/>
            </w:pPr>
            <w:r w:rsidRPr="00B90967">
              <w:rPr>
                <w:b/>
              </w:rPr>
              <w:t>Sécurité alimentaire</w:t>
            </w:r>
            <w:r>
              <w:t xml:space="preserve">  (Listériose, maladie de la vache folle, etc.)</w:t>
            </w:r>
          </w:p>
          <w:p w:rsidR="00172677" w:rsidRDefault="00172677" w:rsidP="00172677">
            <w:pPr>
              <w:pStyle w:val="Titre7"/>
              <w:keepNext/>
              <w:numPr>
                <w:ilvl w:val="0"/>
                <w:numId w:val="25"/>
              </w:numPr>
              <w:spacing w:after="0"/>
              <w:jc w:val="left"/>
            </w:pPr>
            <w:r>
              <w:t>Loi sur les produits alimentaires</w:t>
            </w:r>
          </w:p>
          <w:p w:rsidR="00172677" w:rsidRPr="000873BC" w:rsidRDefault="00172677" w:rsidP="00172677">
            <w:pPr>
              <w:pStyle w:val="Titre7"/>
              <w:keepNext/>
              <w:numPr>
                <w:ilvl w:val="0"/>
                <w:numId w:val="25"/>
              </w:numPr>
              <w:spacing w:after="0"/>
              <w:jc w:val="left"/>
            </w:pPr>
            <w:r>
              <w:t>Règlement sur les aliments</w:t>
            </w:r>
          </w:p>
        </w:tc>
        <w:tc>
          <w:tcPr>
            <w:tcW w:w="2340" w:type="dxa"/>
            <w:tcBorders>
              <w:right w:val="double" w:sz="4" w:space="0" w:color="auto"/>
            </w:tcBorders>
            <w:shd w:val="clear" w:color="auto" w:fill="auto"/>
          </w:tcPr>
          <w:p w:rsidR="00172677" w:rsidRDefault="00172677" w:rsidP="00172677">
            <w:pPr>
              <w:pStyle w:val="Titre7"/>
              <w:keepNext/>
              <w:numPr>
                <w:ilvl w:val="0"/>
                <w:numId w:val="0"/>
              </w:numPr>
              <w:spacing w:after="0"/>
              <w:jc w:val="center"/>
              <w:rPr>
                <w:b/>
              </w:rPr>
            </w:pPr>
            <w:r>
              <w:rPr>
                <w:b/>
              </w:rPr>
              <w:t>Maude Michaud-Dumont</w:t>
            </w:r>
          </w:p>
          <w:p w:rsidR="00172677" w:rsidRDefault="00172677" w:rsidP="009B3F5B">
            <w:pPr>
              <w:pStyle w:val="Titre7"/>
              <w:keepNext/>
              <w:numPr>
                <w:ilvl w:val="0"/>
                <w:numId w:val="0"/>
              </w:numPr>
              <w:spacing w:after="0"/>
              <w:jc w:val="center"/>
              <w:rPr>
                <w:b/>
              </w:rPr>
            </w:pPr>
            <w:r>
              <w:rPr>
                <w:b/>
              </w:rPr>
              <w:t>(MAPAQ)</w:t>
            </w:r>
          </w:p>
          <w:p w:rsidR="00172677" w:rsidRDefault="000B705C" w:rsidP="00172677">
            <w:pPr>
              <w:pStyle w:val="Titre7"/>
              <w:keepNext/>
              <w:numPr>
                <w:ilvl w:val="0"/>
                <w:numId w:val="0"/>
              </w:numPr>
              <w:spacing w:after="0"/>
              <w:jc w:val="center"/>
              <w:rPr>
                <w:b/>
              </w:rPr>
            </w:pPr>
            <w:r>
              <w:rPr>
                <w:b/>
              </w:rPr>
              <w:t>Yves Corriveau</w:t>
            </w:r>
          </w:p>
          <w:p w:rsidR="009B3F5B" w:rsidRPr="00F73028" w:rsidRDefault="009B3F5B" w:rsidP="00172677">
            <w:pPr>
              <w:pStyle w:val="Titre7"/>
              <w:keepNext/>
              <w:numPr>
                <w:ilvl w:val="0"/>
                <w:numId w:val="0"/>
              </w:numPr>
              <w:spacing w:after="0"/>
              <w:jc w:val="center"/>
              <w:rPr>
                <w:b/>
              </w:rPr>
            </w:pPr>
            <w:r>
              <w:rPr>
                <w:b/>
              </w:rPr>
              <w:t>Reporté</w:t>
            </w:r>
          </w:p>
        </w:tc>
      </w:tr>
      <w:tr w:rsidR="000B705C" w:rsidRPr="00C46023" w:rsidTr="000B705C">
        <w:trPr>
          <w:trHeight w:val="20"/>
          <w:jc w:val="center"/>
        </w:trPr>
        <w:tc>
          <w:tcPr>
            <w:tcW w:w="1638" w:type="dxa"/>
            <w:tcBorders>
              <w:left w:val="double" w:sz="4" w:space="0" w:color="auto"/>
            </w:tcBorders>
            <w:vAlign w:val="center"/>
          </w:tcPr>
          <w:p w:rsidR="000B705C" w:rsidRDefault="000B705C" w:rsidP="000B705C">
            <w:pPr>
              <w:pStyle w:val="Paragraphe1"/>
              <w:spacing w:after="0"/>
              <w:jc w:val="center"/>
              <w:rPr>
                <w:b/>
              </w:rPr>
            </w:pPr>
            <w:r>
              <w:rPr>
                <w:b/>
              </w:rPr>
              <w:t>8</w:t>
            </w:r>
          </w:p>
          <w:p w:rsidR="000B705C" w:rsidRDefault="000B705C" w:rsidP="000B705C">
            <w:pPr>
              <w:pStyle w:val="Paragraphe1"/>
              <w:spacing w:after="0"/>
              <w:jc w:val="center"/>
              <w:rPr>
                <w:b/>
              </w:rPr>
            </w:pPr>
            <w:r>
              <w:rPr>
                <w:b/>
              </w:rPr>
              <w:t>(26 février)</w:t>
            </w:r>
          </w:p>
          <w:p w:rsidR="000B705C" w:rsidRPr="001E4DD3" w:rsidRDefault="000B705C" w:rsidP="000B705C">
            <w:pPr>
              <w:pStyle w:val="Paragraphe1"/>
              <w:spacing w:after="0"/>
              <w:jc w:val="center"/>
              <w:rPr>
                <w:b/>
              </w:rPr>
            </w:pPr>
          </w:p>
        </w:tc>
        <w:tc>
          <w:tcPr>
            <w:tcW w:w="5310" w:type="dxa"/>
            <w:vAlign w:val="center"/>
          </w:tcPr>
          <w:p w:rsidR="000B705C" w:rsidRDefault="000B705C" w:rsidP="000B705C">
            <w:pPr>
              <w:pStyle w:val="Titre7"/>
              <w:numPr>
                <w:ilvl w:val="0"/>
                <w:numId w:val="0"/>
              </w:numPr>
              <w:spacing w:after="0"/>
              <w:ind w:left="343"/>
              <w:jc w:val="left"/>
            </w:pPr>
            <w:r>
              <w:t>Fonctions et enquêtes du Bureau de la Sécurité dans les transports</w:t>
            </w:r>
          </w:p>
        </w:tc>
        <w:tc>
          <w:tcPr>
            <w:tcW w:w="2340" w:type="dxa"/>
            <w:tcBorders>
              <w:right w:val="double" w:sz="4" w:space="0" w:color="auto"/>
            </w:tcBorders>
          </w:tcPr>
          <w:p w:rsidR="000B705C" w:rsidRDefault="000B705C" w:rsidP="000B705C">
            <w:pPr>
              <w:pStyle w:val="Titre7"/>
              <w:keepNext/>
              <w:numPr>
                <w:ilvl w:val="0"/>
                <w:numId w:val="0"/>
              </w:numPr>
              <w:spacing w:after="0"/>
              <w:jc w:val="center"/>
              <w:rPr>
                <w:b/>
              </w:rPr>
            </w:pPr>
            <w:r>
              <w:rPr>
                <w:b/>
              </w:rPr>
              <w:t>Me Patrizia Huot (</w:t>
            </w:r>
            <w:r w:rsidRPr="000B011C">
              <w:rPr>
                <w:b/>
              </w:rPr>
              <w:t>Bureau de l’administrateur en chef des opérations du BST</w:t>
            </w:r>
            <w:r>
              <w:rPr>
                <w:b/>
              </w:rPr>
              <w:t>)</w:t>
            </w:r>
          </w:p>
          <w:p w:rsidR="000B705C" w:rsidRDefault="000B705C" w:rsidP="000B705C">
            <w:pPr>
              <w:pStyle w:val="Titre7"/>
              <w:keepNext/>
              <w:numPr>
                <w:ilvl w:val="0"/>
                <w:numId w:val="0"/>
              </w:numPr>
              <w:spacing w:after="0"/>
              <w:jc w:val="center"/>
              <w:rPr>
                <w:b/>
              </w:rPr>
            </w:pPr>
          </w:p>
          <w:p w:rsidR="000B705C" w:rsidRDefault="000B705C" w:rsidP="000B705C">
            <w:pPr>
              <w:pStyle w:val="Titre7"/>
              <w:keepNext/>
              <w:numPr>
                <w:ilvl w:val="0"/>
                <w:numId w:val="0"/>
              </w:numPr>
              <w:spacing w:after="0"/>
              <w:jc w:val="center"/>
              <w:rPr>
                <w:b/>
              </w:rPr>
            </w:pPr>
            <w:r>
              <w:rPr>
                <w:b/>
              </w:rPr>
              <w:t>Yves Corriveau</w:t>
            </w:r>
          </w:p>
        </w:tc>
      </w:tr>
      <w:tr w:rsidR="000B705C" w:rsidRPr="00172677" w:rsidTr="000B705C">
        <w:trPr>
          <w:trHeight w:val="20"/>
          <w:jc w:val="center"/>
        </w:trPr>
        <w:tc>
          <w:tcPr>
            <w:tcW w:w="1638" w:type="dxa"/>
            <w:tcBorders>
              <w:left w:val="double" w:sz="4" w:space="0" w:color="auto"/>
            </w:tcBorders>
            <w:shd w:val="clear" w:color="auto" w:fill="D9D9D9"/>
            <w:vAlign w:val="center"/>
          </w:tcPr>
          <w:p w:rsidR="000B705C" w:rsidRDefault="000B705C" w:rsidP="000B705C">
            <w:pPr>
              <w:pStyle w:val="Paragraphe1"/>
              <w:spacing w:after="0"/>
              <w:jc w:val="center"/>
              <w:rPr>
                <w:b/>
                <w:sz w:val="24"/>
                <w:szCs w:val="24"/>
              </w:rPr>
            </w:pPr>
          </w:p>
          <w:p w:rsidR="000B705C" w:rsidRDefault="000B705C" w:rsidP="000B705C">
            <w:pPr>
              <w:pStyle w:val="Paragraphe1"/>
              <w:spacing w:after="0"/>
              <w:jc w:val="center"/>
              <w:rPr>
                <w:b/>
                <w:sz w:val="24"/>
                <w:szCs w:val="24"/>
              </w:rPr>
            </w:pPr>
            <w:r>
              <w:rPr>
                <w:b/>
                <w:sz w:val="24"/>
                <w:szCs w:val="24"/>
              </w:rPr>
              <w:t>4</w:t>
            </w:r>
            <w:r w:rsidRPr="00172677">
              <w:rPr>
                <w:b/>
                <w:sz w:val="24"/>
                <w:szCs w:val="24"/>
              </w:rPr>
              <w:t xml:space="preserve"> mars</w:t>
            </w:r>
          </w:p>
          <w:p w:rsidR="000B705C" w:rsidRPr="00172677" w:rsidRDefault="000B705C" w:rsidP="000B705C">
            <w:pPr>
              <w:pStyle w:val="Paragraphe1"/>
              <w:spacing w:after="0"/>
              <w:jc w:val="center"/>
              <w:rPr>
                <w:b/>
                <w:sz w:val="24"/>
                <w:szCs w:val="24"/>
              </w:rPr>
            </w:pPr>
          </w:p>
        </w:tc>
        <w:tc>
          <w:tcPr>
            <w:tcW w:w="5310" w:type="dxa"/>
            <w:shd w:val="clear" w:color="auto" w:fill="D9D9D9"/>
            <w:vAlign w:val="center"/>
          </w:tcPr>
          <w:p w:rsidR="000B705C" w:rsidRPr="00172677" w:rsidRDefault="000B705C" w:rsidP="000B705C">
            <w:pPr>
              <w:pStyle w:val="Titre7"/>
              <w:keepNext/>
              <w:numPr>
                <w:ilvl w:val="0"/>
                <w:numId w:val="0"/>
              </w:numPr>
              <w:spacing w:after="0"/>
              <w:ind w:left="309"/>
              <w:jc w:val="center"/>
              <w:rPr>
                <w:b/>
                <w:sz w:val="24"/>
                <w:szCs w:val="24"/>
              </w:rPr>
            </w:pPr>
            <w:r w:rsidRPr="00172677">
              <w:rPr>
                <w:b/>
                <w:sz w:val="24"/>
                <w:szCs w:val="24"/>
              </w:rPr>
              <w:t>Semaine de Lecture</w:t>
            </w:r>
          </w:p>
        </w:tc>
        <w:tc>
          <w:tcPr>
            <w:tcW w:w="2340" w:type="dxa"/>
            <w:tcBorders>
              <w:right w:val="double" w:sz="4" w:space="0" w:color="auto"/>
            </w:tcBorders>
            <w:shd w:val="clear" w:color="auto" w:fill="D9D9D9"/>
            <w:vAlign w:val="center"/>
          </w:tcPr>
          <w:p w:rsidR="000B705C" w:rsidRPr="00172677" w:rsidRDefault="000B705C" w:rsidP="000B705C">
            <w:pPr>
              <w:pStyle w:val="Titre7"/>
              <w:keepNext/>
              <w:numPr>
                <w:ilvl w:val="0"/>
                <w:numId w:val="0"/>
              </w:numPr>
              <w:spacing w:after="0"/>
              <w:jc w:val="center"/>
              <w:rPr>
                <w:b/>
                <w:sz w:val="24"/>
                <w:szCs w:val="24"/>
              </w:rPr>
            </w:pPr>
          </w:p>
        </w:tc>
      </w:tr>
      <w:tr w:rsidR="000B705C" w:rsidRPr="00C46023" w:rsidTr="000B705C">
        <w:trPr>
          <w:trHeight w:val="20"/>
          <w:jc w:val="center"/>
        </w:trPr>
        <w:tc>
          <w:tcPr>
            <w:tcW w:w="1638" w:type="dxa"/>
            <w:tcBorders>
              <w:left w:val="double" w:sz="4" w:space="0" w:color="auto"/>
            </w:tcBorders>
            <w:vAlign w:val="center"/>
          </w:tcPr>
          <w:p w:rsidR="000B705C" w:rsidRDefault="000B705C" w:rsidP="000B705C">
            <w:pPr>
              <w:pStyle w:val="Paragraphe1"/>
              <w:spacing w:after="0"/>
              <w:jc w:val="center"/>
              <w:rPr>
                <w:b/>
              </w:rPr>
            </w:pPr>
            <w:r>
              <w:rPr>
                <w:b/>
              </w:rPr>
              <w:lastRenderedPageBreak/>
              <w:t>9</w:t>
            </w:r>
          </w:p>
          <w:p w:rsidR="000B705C" w:rsidRPr="001E4DD3" w:rsidRDefault="000B705C" w:rsidP="000B705C">
            <w:pPr>
              <w:pStyle w:val="Paragraphe1"/>
              <w:spacing w:after="0"/>
              <w:jc w:val="center"/>
              <w:rPr>
                <w:b/>
              </w:rPr>
            </w:pPr>
            <w:r>
              <w:rPr>
                <w:b/>
              </w:rPr>
              <w:t>(11 mars)</w:t>
            </w:r>
          </w:p>
        </w:tc>
        <w:tc>
          <w:tcPr>
            <w:tcW w:w="5310" w:type="dxa"/>
          </w:tcPr>
          <w:p w:rsidR="000B705C" w:rsidRDefault="000B705C" w:rsidP="000B705C">
            <w:pPr>
              <w:pStyle w:val="Titre7"/>
              <w:numPr>
                <w:ilvl w:val="0"/>
                <w:numId w:val="0"/>
              </w:numPr>
              <w:spacing w:after="0"/>
              <w:ind w:left="1008" w:hanging="720"/>
              <w:jc w:val="left"/>
            </w:pPr>
          </w:p>
          <w:p w:rsidR="000B705C" w:rsidRPr="00C46023" w:rsidRDefault="000B705C" w:rsidP="000B705C">
            <w:pPr>
              <w:pStyle w:val="Titre7"/>
              <w:numPr>
                <w:ilvl w:val="0"/>
                <w:numId w:val="0"/>
              </w:numPr>
              <w:spacing w:after="0"/>
              <w:ind w:left="1008" w:hanging="720"/>
              <w:jc w:val="left"/>
            </w:pPr>
            <w:r w:rsidRPr="00C46023">
              <w:t>Examen Intra</w:t>
            </w:r>
          </w:p>
          <w:p w:rsidR="000B705C" w:rsidRDefault="000B705C" w:rsidP="000B705C">
            <w:pPr>
              <w:pStyle w:val="Titre7"/>
              <w:numPr>
                <w:ilvl w:val="0"/>
                <w:numId w:val="0"/>
              </w:numPr>
              <w:spacing w:after="0"/>
              <w:ind w:left="720" w:hanging="432"/>
              <w:jc w:val="left"/>
              <w:rPr>
                <w:b/>
                <w:u w:val="single"/>
              </w:rPr>
            </w:pPr>
            <w:r w:rsidRPr="00C46023">
              <w:rPr>
                <w:b/>
                <w:u w:val="single"/>
              </w:rPr>
              <w:t>POINTS</w:t>
            </w:r>
            <w:r w:rsidRPr="00C46023">
              <w:rPr>
                <w:b/>
              </w:rPr>
              <w:t xml:space="preserve"> : </w:t>
            </w:r>
            <w:r w:rsidRPr="00C46023">
              <w:rPr>
                <w:b/>
                <w:u w:val="single"/>
              </w:rPr>
              <w:t>25%</w:t>
            </w:r>
          </w:p>
          <w:p w:rsidR="000B705C" w:rsidRPr="00C46023" w:rsidRDefault="000B705C" w:rsidP="000B705C">
            <w:pPr>
              <w:pStyle w:val="Titre7"/>
              <w:numPr>
                <w:ilvl w:val="0"/>
                <w:numId w:val="0"/>
              </w:numPr>
              <w:spacing w:after="0"/>
              <w:ind w:left="720" w:hanging="432"/>
              <w:jc w:val="left"/>
              <w:rPr>
                <w:b/>
              </w:rPr>
            </w:pPr>
          </w:p>
        </w:tc>
        <w:tc>
          <w:tcPr>
            <w:tcW w:w="2340" w:type="dxa"/>
            <w:tcBorders>
              <w:right w:val="double" w:sz="4" w:space="0" w:color="auto"/>
            </w:tcBorders>
            <w:vAlign w:val="center"/>
          </w:tcPr>
          <w:p w:rsidR="000B705C" w:rsidRPr="00C46023" w:rsidRDefault="000B705C" w:rsidP="000B705C">
            <w:pPr>
              <w:pStyle w:val="Titre7"/>
              <w:numPr>
                <w:ilvl w:val="0"/>
                <w:numId w:val="0"/>
              </w:numPr>
              <w:spacing w:after="0"/>
              <w:jc w:val="center"/>
              <w:rPr>
                <w:b/>
              </w:rPr>
            </w:pPr>
            <w:r>
              <w:rPr>
                <w:b/>
              </w:rPr>
              <w:t>Yves Corriveau</w:t>
            </w:r>
          </w:p>
        </w:tc>
      </w:tr>
      <w:tr w:rsidR="000B705C" w:rsidTr="003E6BC5">
        <w:trPr>
          <w:trHeight w:val="20"/>
          <w:jc w:val="center"/>
        </w:trPr>
        <w:tc>
          <w:tcPr>
            <w:tcW w:w="1638" w:type="dxa"/>
            <w:tcBorders>
              <w:left w:val="double" w:sz="4" w:space="0" w:color="auto"/>
            </w:tcBorders>
            <w:vAlign w:val="center"/>
          </w:tcPr>
          <w:p w:rsidR="000B705C" w:rsidRPr="000B705C" w:rsidRDefault="000B705C" w:rsidP="003E6BC5">
            <w:pPr>
              <w:pStyle w:val="Paragraphe1"/>
              <w:spacing w:after="0"/>
              <w:jc w:val="center"/>
              <w:rPr>
                <w:b/>
              </w:rPr>
            </w:pPr>
            <w:r w:rsidRPr="000B705C">
              <w:rPr>
                <w:b/>
              </w:rPr>
              <w:t>10</w:t>
            </w:r>
          </w:p>
          <w:p w:rsidR="000B705C" w:rsidRPr="000B705C" w:rsidRDefault="000B705C" w:rsidP="003E6BC5">
            <w:pPr>
              <w:pStyle w:val="Paragraphe1"/>
              <w:spacing w:after="0"/>
              <w:jc w:val="center"/>
              <w:rPr>
                <w:b/>
              </w:rPr>
            </w:pPr>
            <w:r w:rsidRPr="000B705C">
              <w:rPr>
                <w:b/>
              </w:rPr>
              <w:t>(18 mars)</w:t>
            </w:r>
          </w:p>
        </w:tc>
        <w:tc>
          <w:tcPr>
            <w:tcW w:w="5310" w:type="dxa"/>
            <w:vAlign w:val="center"/>
          </w:tcPr>
          <w:p w:rsidR="000B705C" w:rsidRPr="00951A5B" w:rsidRDefault="000B705C" w:rsidP="003E6BC5">
            <w:pPr>
              <w:pStyle w:val="Titre7"/>
              <w:keepNext/>
              <w:numPr>
                <w:ilvl w:val="0"/>
                <w:numId w:val="0"/>
              </w:numPr>
              <w:spacing w:after="0"/>
              <w:ind w:left="360"/>
              <w:jc w:val="left"/>
            </w:pPr>
            <w:r w:rsidRPr="00951A5B">
              <w:rPr>
                <w:b/>
              </w:rPr>
              <w:t>Aspects sécurité civile</w:t>
            </w:r>
          </w:p>
          <w:p w:rsidR="000B705C" w:rsidRDefault="000B705C" w:rsidP="003E6BC5">
            <w:pPr>
              <w:pStyle w:val="Titre7"/>
              <w:keepNext/>
              <w:numPr>
                <w:ilvl w:val="0"/>
                <w:numId w:val="36"/>
              </w:numPr>
              <w:spacing w:after="0"/>
              <w:jc w:val="left"/>
            </w:pPr>
            <w:r w:rsidRPr="00951A5B">
              <w:t>Loi sur la sécurité civile</w:t>
            </w:r>
          </w:p>
          <w:p w:rsidR="003E6BC5" w:rsidRDefault="003E6BC5" w:rsidP="003E6BC5">
            <w:pPr>
              <w:pStyle w:val="Titre7"/>
              <w:keepNext/>
              <w:numPr>
                <w:ilvl w:val="0"/>
                <w:numId w:val="36"/>
              </w:numPr>
              <w:spacing w:after="0"/>
              <w:jc w:val="left"/>
            </w:pPr>
            <w:r>
              <w:t>Cadre réglementaire ville de Montréal</w:t>
            </w:r>
          </w:p>
          <w:p w:rsidR="000B705C" w:rsidRPr="00951A5B" w:rsidRDefault="003E6BC5" w:rsidP="003E6BC5">
            <w:pPr>
              <w:pStyle w:val="Titre7"/>
              <w:keepNext/>
              <w:numPr>
                <w:ilvl w:val="0"/>
                <w:numId w:val="36"/>
              </w:numPr>
              <w:spacing w:after="0"/>
              <w:jc w:val="left"/>
            </w:pPr>
            <w:r>
              <w:t>Présentation de cas (Inondation 2019</w:t>
            </w:r>
            <w:r w:rsidR="005006A9">
              <w:t>)</w:t>
            </w:r>
          </w:p>
        </w:tc>
        <w:tc>
          <w:tcPr>
            <w:tcW w:w="2340" w:type="dxa"/>
            <w:tcBorders>
              <w:right w:val="double" w:sz="4" w:space="0" w:color="auto"/>
            </w:tcBorders>
          </w:tcPr>
          <w:p w:rsidR="000B705C" w:rsidRPr="00951A5B" w:rsidRDefault="003E6BC5" w:rsidP="000B705C">
            <w:pPr>
              <w:pStyle w:val="Titre7"/>
              <w:keepNext/>
              <w:numPr>
                <w:ilvl w:val="0"/>
                <w:numId w:val="0"/>
              </w:numPr>
              <w:spacing w:after="0"/>
              <w:jc w:val="center"/>
              <w:rPr>
                <w:b/>
              </w:rPr>
            </w:pPr>
            <w:r>
              <w:rPr>
                <w:b/>
              </w:rPr>
              <w:t>Annick</w:t>
            </w:r>
            <w:r w:rsidR="000B705C" w:rsidRPr="00951A5B">
              <w:rPr>
                <w:b/>
              </w:rPr>
              <w:t xml:space="preserve"> </w:t>
            </w:r>
            <w:r>
              <w:rPr>
                <w:b/>
              </w:rPr>
              <w:t xml:space="preserve">Maletto </w:t>
            </w:r>
            <w:r w:rsidR="000B705C" w:rsidRPr="00951A5B">
              <w:rPr>
                <w:b/>
              </w:rPr>
              <w:t>(</w:t>
            </w:r>
            <w:r>
              <w:rPr>
                <w:b/>
              </w:rPr>
              <w:t>Chef de section, Centre de</w:t>
            </w:r>
            <w:r w:rsidR="000B705C" w:rsidRPr="00951A5B">
              <w:rPr>
                <w:b/>
              </w:rPr>
              <w:t xml:space="preserve"> sécurité civile</w:t>
            </w:r>
            <w:r>
              <w:rPr>
                <w:b/>
              </w:rPr>
              <w:t xml:space="preserve">, </w:t>
            </w:r>
            <w:r w:rsidR="000B705C">
              <w:rPr>
                <w:b/>
              </w:rPr>
              <w:t xml:space="preserve">Ville de </w:t>
            </w:r>
            <w:r w:rsidR="000B705C" w:rsidRPr="00951A5B">
              <w:rPr>
                <w:b/>
              </w:rPr>
              <w:t>Montréal)</w:t>
            </w:r>
          </w:p>
          <w:p w:rsidR="000B705C" w:rsidRPr="00951A5B" w:rsidRDefault="000B705C" w:rsidP="000B705C">
            <w:pPr>
              <w:pStyle w:val="Titre7"/>
              <w:keepNext/>
              <w:numPr>
                <w:ilvl w:val="0"/>
                <w:numId w:val="0"/>
              </w:numPr>
              <w:spacing w:after="0"/>
              <w:jc w:val="center"/>
              <w:rPr>
                <w:b/>
              </w:rPr>
            </w:pPr>
          </w:p>
          <w:p w:rsidR="000B705C" w:rsidRPr="00F73028" w:rsidRDefault="00297829" w:rsidP="00297829">
            <w:pPr>
              <w:pStyle w:val="Titre7"/>
              <w:keepNext/>
              <w:numPr>
                <w:ilvl w:val="0"/>
                <w:numId w:val="0"/>
              </w:numPr>
              <w:spacing w:after="0"/>
              <w:jc w:val="center"/>
              <w:rPr>
                <w:b/>
              </w:rPr>
            </w:pPr>
            <w:r>
              <w:rPr>
                <w:b/>
              </w:rPr>
              <w:t xml:space="preserve">Yves Corriveau / </w:t>
            </w:r>
            <w:r w:rsidR="000B705C" w:rsidRPr="00951A5B">
              <w:rPr>
                <w:b/>
              </w:rPr>
              <w:t>Luc Lefebvre</w:t>
            </w:r>
          </w:p>
        </w:tc>
      </w:tr>
      <w:tr w:rsidR="000B705C" w:rsidTr="00275F38">
        <w:trPr>
          <w:trHeight w:val="20"/>
          <w:jc w:val="center"/>
        </w:trPr>
        <w:tc>
          <w:tcPr>
            <w:tcW w:w="9288" w:type="dxa"/>
            <w:gridSpan w:val="3"/>
            <w:tcBorders>
              <w:left w:val="double" w:sz="4" w:space="0" w:color="auto"/>
              <w:right w:val="double" w:sz="4" w:space="0" w:color="auto"/>
            </w:tcBorders>
            <w:shd w:val="clear" w:color="auto" w:fill="C0C0C0"/>
          </w:tcPr>
          <w:p w:rsidR="000B705C" w:rsidRDefault="000B705C" w:rsidP="000B705C">
            <w:pPr>
              <w:pStyle w:val="Paragraphe1"/>
              <w:spacing w:after="0"/>
              <w:jc w:val="center"/>
              <w:rPr>
                <w:b/>
              </w:rPr>
            </w:pPr>
          </w:p>
          <w:p w:rsidR="000B705C" w:rsidRDefault="000B705C" w:rsidP="000B705C">
            <w:pPr>
              <w:pStyle w:val="Paragraphe1"/>
              <w:spacing w:after="0"/>
              <w:jc w:val="center"/>
              <w:rPr>
                <w:b/>
              </w:rPr>
            </w:pPr>
            <w:r>
              <w:rPr>
                <w:b/>
              </w:rPr>
              <w:t>TROISIEME PARTIE</w:t>
            </w:r>
          </w:p>
          <w:p w:rsidR="000B705C" w:rsidRDefault="000B705C" w:rsidP="000B705C">
            <w:pPr>
              <w:pStyle w:val="Paragraphe1"/>
              <w:spacing w:after="0"/>
              <w:jc w:val="center"/>
              <w:rPr>
                <w:b/>
              </w:rPr>
            </w:pPr>
            <w:r>
              <w:rPr>
                <w:b/>
              </w:rPr>
              <w:t>RÉPONSES EN SITUATION D’URGENCE</w:t>
            </w:r>
          </w:p>
          <w:p w:rsidR="000B705C" w:rsidRPr="00F73028" w:rsidRDefault="000B705C" w:rsidP="000B705C">
            <w:pPr>
              <w:pStyle w:val="Paragraphe1"/>
              <w:spacing w:after="0"/>
              <w:jc w:val="center"/>
              <w:rPr>
                <w:b/>
              </w:rPr>
            </w:pPr>
          </w:p>
        </w:tc>
      </w:tr>
      <w:tr w:rsidR="009B3F5B" w:rsidRPr="00B61D81" w:rsidTr="00644C39">
        <w:trPr>
          <w:trHeight w:val="20"/>
          <w:jc w:val="center"/>
        </w:trPr>
        <w:tc>
          <w:tcPr>
            <w:tcW w:w="1638" w:type="dxa"/>
            <w:tcBorders>
              <w:left w:val="double" w:sz="4" w:space="0" w:color="auto"/>
            </w:tcBorders>
            <w:vAlign w:val="center"/>
          </w:tcPr>
          <w:p w:rsidR="009B3F5B" w:rsidRPr="00C46023" w:rsidRDefault="009B3F5B" w:rsidP="009B3F5B">
            <w:pPr>
              <w:pStyle w:val="Paragraphe1"/>
              <w:spacing w:after="0"/>
              <w:jc w:val="center"/>
              <w:rPr>
                <w:b/>
              </w:rPr>
            </w:pPr>
            <w:r>
              <w:rPr>
                <w:b/>
              </w:rPr>
              <w:t>11</w:t>
            </w:r>
          </w:p>
          <w:p w:rsidR="009B3F5B" w:rsidRPr="00C46023" w:rsidRDefault="009B3F5B" w:rsidP="009B3F5B">
            <w:pPr>
              <w:pStyle w:val="Paragraphe1"/>
              <w:spacing w:after="0"/>
              <w:jc w:val="center"/>
              <w:rPr>
                <w:b/>
              </w:rPr>
            </w:pPr>
            <w:r>
              <w:rPr>
                <w:b/>
              </w:rPr>
              <w:t>(25 mars</w:t>
            </w:r>
            <w:r w:rsidRPr="00C46023">
              <w:rPr>
                <w:b/>
              </w:rPr>
              <w:t>)</w:t>
            </w:r>
          </w:p>
        </w:tc>
        <w:tc>
          <w:tcPr>
            <w:tcW w:w="5310" w:type="dxa"/>
          </w:tcPr>
          <w:p w:rsidR="009B3F5B" w:rsidRDefault="009B3F5B" w:rsidP="009B3F5B">
            <w:pPr>
              <w:pStyle w:val="Titre7"/>
              <w:keepNext/>
              <w:numPr>
                <w:ilvl w:val="0"/>
                <w:numId w:val="0"/>
              </w:numPr>
              <w:spacing w:after="0"/>
              <w:ind w:left="360"/>
              <w:jc w:val="left"/>
              <w:rPr>
                <w:b/>
              </w:rPr>
            </w:pPr>
            <w:r w:rsidRPr="00B90967">
              <w:rPr>
                <w:b/>
              </w:rPr>
              <w:t>Aspects risques biologiques</w:t>
            </w:r>
          </w:p>
          <w:p w:rsidR="009B3F5B" w:rsidRDefault="009B3F5B" w:rsidP="009B3F5B">
            <w:pPr>
              <w:pStyle w:val="Titre7"/>
              <w:keepNext/>
              <w:numPr>
                <w:ilvl w:val="0"/>
                <w:numId w:val="0"/>
              </w:numPr>
              <w:spacing w:after="0"/>
              <w:ind w:left="360"/>
              <w:jc w:val="left"/>
            </w:pPr>
            <w:r w:rsidRPr="00B90967">
              <w:rPr>
                <w:b/>
              </w:rPr>
              <w:t>Sécurité alimentaire</w:t>
            </w:r>
            <w:r>
              <w:t xml:space="preserve">  (Listériose, maladie de la vache folle, etc.)</w:t>
            </w:r>
          </w:p>
          <w:p w:rsidR="009B3F5B" w:rsidRDefault="009B3F5B" w:rsidP="009B3F5B">
            <w:pPr>
              <w:pStyle w:val="Titre7"/>
              <w:keepNext/>
              <w:numPr>
                <w:ilvl w:val="0"/>
                <w:numId w:val="25"/>
              </w:numPr>
              <w:spacing w:after="0"/>
              <w:jc w:val="left"/>
            </w:pPr>
            <w:r>
              <w:t>Loi sur les produits alimentaires</w:t>
            </w:r>
          </w:p>
          <w:p w:rsidR="009B3F5B" w:rsidRPr="000873BC" w:rsidRDefault="009B3F5B" w:rsidP="009B3F5B">
            <w:pPr>
              <w:pStyle w:val="Titre7"/>
              <w:keepNext/>
              <w:numPr>
                <w:ilvl w:val="0"/>
                <w:numId w:val="25"/>
              </w:numPr>
              <w:spacing w:after="0"/>
              <w:jc w:val="left"/>
            </w:pPr>
            <w:r>
              <w:t>Règlement sur les aliments</w:t>
            </w:r>
          </w:p>
        </w:tc>
        <w:tc>
          <w:tcPr>
            <w:tcW w:w="2340" w:type="dxa"/>
            <w:tcBorders>
              <w:right w:val="double" w:sz="4" w:space="0" w:color="auto"/>
            </w:tcBorders>
          </w:tcPr>
          <w:p w:rsidR="009B3F5B" w:rsidRDefault="009B3F5B" w:rsidP="009B3F5B">
            <w:pPr>
              <w:pStyle w:val="Titre7"/>
              <w:keepNext/>
              <w:numPr>
                <w:ilvl w:val="0"/>
                <w:numId w:val="0"/>
              </w:numPr>
              <w:spacing w:after="0"/>
              <w:jc w:val="center"/>
              <w:rPr>
                <w:b/>
              </w:rPr>
            </w:pPr>
            <w:r>
              <w:rPr>
                <w:b/>
              </w:rPr>
              <w:t>Maude Michaud-Dumont</w:t>
            </w:r>
          </w:p>
          <w:p w:rsidR="009B3F5B" w:rsidRDefault="009B3F5B" w:rsidP="009B3F5B">
            <w:pPr>
              <w:pStyle w:val="Titre7"/>
              <w:keepNext/>
              <w:numPr>
                <w:ilvl w:val="0"/>
                <w:numId w:val="0"/>
              </w:numPr>
              <w:spacing w:after="0"/>
              <w:jc w:val="center"/>
              <w:rPr>
                <w:b/>
              </w:rPr>
            </w:pPr>
            <w:r>
              <w:rPr>
                <w:b/>
              </w:rPr>
              <w:t>(MAPAQ)</w:t>
            </w:r>
          </w:p>
          <w:p w:rsidR="009B3F5B" w:rsidRDefault="009B3F5B" w:rsidP="009B3F5B">
            <w:pPr>
              <w:pStyle w:val="Titre7"/>
              <w:keepNext/>
              <w:numPr>
                <w:ilvl w:val="0"/>
                <w:numId w:val="0"/>
              </w:numPr>
              <w:spacing w:after="0"/>
              <w:jc w:val="center"/>
              <w:rPr>
                <w:b/>
              </w:rPr>
            </w:pPr>
          </w:p>
          <w:p w:rsidR="009B3F5B" w:rsidRPr="00F73028" w:rsidRDefault="009B3F5B" w:rsidP="009B3F5B">
            <w:pPr>
              <w:pStyle w:val="Titre7"/>
              <w:keepNext/>
              <w:numPr>
                <w:ilvl w:val="0"/>
                <w:numId w:val="0"/>
              </w:numPr>
              <w:spacing w:after="0"/>
              <w:jc w:val="center"/>
              <w:rPr>
                <w:b/>
              </w:rPr>
            </w:pPr>
            <w:r>
              <w:rPr>
                <w:b/>
              </w:rPr>
              <w:t>Yves Corriveau</w:t>
            </w:r>
          </w:p>
        </w:tc>
      </w:tr>
      <w:tr w:rsidR="000B705C" w:rsidTr="00E43FA7">
        <w:trPr>
          <w:trHeight w:val="20"/>
          <w:jc w:val="center"/>
        </w:trPr>
        <w:tc>
          <w:tcPr>
            <w:tcW w:w="1638" w:type="dxa"/>
            <w:tcBorders>
              <w:left w:val="double" w:sz="4" w:space="0" w:color="auto"/>
            </w:tcBorders>
          </w:tcPr>
          <w:p w:rsidR="000B705C" w:rsidRDefault="000B705C" w:rsidP="000B705C">
            <w:pPr>
              <w:pStyle w:val="Paragraphe1"/>
              <w:spacing w:after="0"/>
              <w:jc w:val="center"/>
              <w:rPr>
                <w:b/>
              </w:rPr>
            </w:pPr>
          </w:p>
          <w:p w:rsidR="000B705C" w:rsidRDefault="000B705C" w:rsidP="000B705C">
            <w:pPr>
              <w:pStyle w:val="Paragraphe1"/>
              <w:spacing w:after="0"/>
              <w:jc w:val="center"/>
              <w:rPr>
                <w:b/>
              </w:rPr>
            </w:pPr>
            <w:r>
              <w:rPr>
                <w:b/>
              </w:rPr>
              <w:t>12</w:t>
            </w:r>
          </w:p>
          <w:p w:rsidR="000B705C" w:rsidRDefault="000B705C" w:rsidP="00297829">
            <w:pPr>
              <w:pStyle w:val="Paragraphe1"/>
              <w:spacing w:after="0"/>
              <w:jc w:val="center"/>
              <w:rPr>
                <w:b/>
              </w:rPr>
            </w:pPr>
            <w:r>
              <w:rPr>
                <w:b/>
              </w:rPr>
              <w:t>(</w:t>
            </w:r>
            <w:r w:rsidR="00297829">
              <w:rPr>
                <w:b/>
              </w:rPr>
              <w:t>1 avril</w:t>
            </w:r>
            <w:r>
              <w:rPr>
                <w:b/>
              </w:rPr>
              <w:t>)</w:t>
            </w:r>
          </w:p>
        </w:tc>
        <w:tc>
          <w:tcPr>
            <w:tcW w:w="5310" w:type="dxa"/>
          </w:tcPr>
          <w:p w:rsidR="000B705C" w:rsidRDefault="000B705C" w:rsidP="000B705C">
            <w:pPr>
              <w:pStyle w:val="Titre7"/>
              <w:keepNext/>
              <w:numPr>
                <w:ilvl w:val="0"/>
                <w:numId w:val="0"/>
              </w:numPr>
              <w:spacing w:after="0"/>
              <w:ind w:left="1008"/>
              <w:jc w:val="left"/>
            </w:pPr>
          </w:p>
          <w:p w:rsidR="000B705C" w:rsidRDefault="000B705C" w:rsidP="00297829">
            <w:pPr>
              <w:pStyle w:val="Titre7"/>
              <w:keepNext/>
              <w:tabs>
                <w:tab w:val="clear" w:pos="720"/>
                <w:tab w:val="num" w:pos="1193"/>
              </w:tabs>
              <w:spacing w:after="0"/>
              <w:ind w:left="1051" w:hanging="283"/>
              <w:jc w:val="left"/>
            </w:pPr>
            <w:r>
              <w:t>Signalement de l’événement</w:t>
            </w:r>
          </w:p>
          <w:p w:rsidR="000B705C" w:rsidRDefault="000B705C" w:rsidP="00297829">
            <w:pPr>
              <w:pStyle w:val="Titre7"/>
              <w:keepNext/>
              <w:tabs>
                <w:tab w:val="clear" w:pos="720"/>
                <w:tab w:val="num" w:pos="1193"/>
              </w:tabs>
              <w:spacing w:after="0"/>
              <w:ind w:left="1051" w:hanging="283"/>
              <w:jc w:val="left"/>
            </w:pPr>
            <w:r>
              <w:t>Gestion et communication lors des opérations</w:t>
            </w:r>
          </w:p>
          <w:p w:rsidR="000B705C" w:rsidRDefault="000B705C" w:rsidP="00297829">
            <w:pPr>
              <w:pStyle w:val="Titre7"/>
              <w:keepNext/>
              <w:tabs>
                <w:tab w:val="clear" w:pos="720"/>
                <w:tab w:val="num" w:pos="1193"/>
              </w:tabs>
              <w:spacing w:after="0"/>
              <w:ind w:left="1051" w:hanging="283"/>
              <w:jc w:val="left"/>
            </w:pPr>
            <w:r>
              <w:t>Sécurité des personnes et des biens</w:t>
            </w:r>
          </w:p>
          <w:p w:rsidR="000B705C" w:rsidRDefault="000B705C" w:rsidP="00297829">
            <w:pPr>
              <w:pStyle w:val="Titre7"/>
              <w:keepNext/>
              <w:tabs>
                <w:tab w:val="clear" w:pos="720"/>
                <w:tab w:val="num" w:pos="1193"/>
              </w:tabs>
              <w:spacing w:after="0"/>
              <w:ind w:left="1051" w:hanging="283"/>
              <w:jc w:val="left"/>
            </w:pPr>
            <w:r>
              <w:t>Obligations face aux tiers</w:t>
            </w:r>
          </w:p>
          <w:p w:rsidR="000B705C" w:rsidRDefault="000B705C" w:rsidP="00297829">
            <w:pPr>
              <w:pStyle w:val="Titre7"/>
              <w:keepNext/>
              <w:tabs>
                <w:tab w:val="clear" w:pos="720"/>
                <w:tab w:val="num" w:pos="1193"/>
              </w:tabs>
              <w:spacing w:after="0"/>
              <w:ind w:left="1051" w:hanging="283"/>
              <w:jc w:val="left"/>
            </w:pPr>
            <w:r>
              <w:t>Post mortem</w:t>
            </w:r>
          </w:p>
          <w:p w:rsidR="000B705C" w:rsidRDefault="000B705C" w:rsidP="00297829">
            <w:pPr>
              <w:pStyle w:val="Titre7"/>
              <w:keepNext/>
              <w:tabs>
                <w:tab w:val="clear" w:pos="720"/>
                <w:tab w:val="num" w:pos="1193"/>
              </w:tabs>
              <w:spacing w:after="0"/>
              <w:ind w:left="1051" w:hanging="283"/>
              <w:jc w:val="left"/>
            </w:pPr>
            <w:r>
              <w:t>La restauration de l’environnement</w:t>
            </w:r>
          </w:p>
          <w:p w:rsidR="000B705C" w:rsidRDefault="000B705C" w:rsidP="000B705C">
            <w:pPr>
              <w:pStyle w:val="Titre7"/>
              <w:keepNext/>
              <w:numPr>
                <w:ilvl w:val="0"/>
                <w:numId w:val="0"/>
              </w:numPr>
              <w:spacing w:after="0"/>
              <w:ind w:left="1008"/>
              <w:jc w:val="left"/>
            </w:pPr>
          </w:p>
        </w:tc>
        <w:tc>
          <w:tcPr>
            <w:tcW w:w="2340" w:type="dxa"/>
            <w:tcBorders>
              <w:right w:val="double" w:sz="4" w:space="0" w:color="auto"/>
            </w:tcBorders>
          </w:tcPr>
          <w:p w:rsidR="000B705C" w:rsidRDefault="000B705C" w:rsidP="000B705C">
            <w:pPr>
              <w:pStyle w:val="Titre7"/>
              <w:keepNext/>
              <w:numPr>
                <w:ilvl w:val="0"/>
                <w:numId w:val="0"/>
              </w:numPr>
              <w:spacing w:after="0"/>
              <w:jc w:val="center"/>
              <w:rPr>
                <w:b/>
              </w:rPr>
            </w:pPr>
          </w:p>
          <w:p w:rsidR="000B705C" w:rsidRPr="00F73028" w:rsidRDefault="000B705C" w:rsidP="000B705C">
            <w:pPr>
              <w:pStyle w:val="Titre7"/>
              <w:keepNext/>
              <w:numPr>
                <w:ilvl w:val="0"/>
                <w:numId w:val="0"/>
              </w:numPr>
              <w:spacing w:after="0"/>
              <w:jc w:val="center"/>
              <w:rPr>
                <w:b/>
              </w:rPr>
            </w:pPr>
            <w:r>
              <w:rPr>
                <w:b/>
              </w:rPr>
              <w:t>Yves Corriveau</w:t>
            </w:r>
          </w:p>
        </w:tc>
      </w:tr>
      <w:tr w:rsidR="000B705C" w:rsidTr="00E43FA7">
        <w:trPr>
          <w:trHeight w:val="20"/>
          <w:jc w:val="center"/>
        </w:trPr>
        <w:tc>
          <w:tcPr>
            <w:tcW w:w="1638" w:type="dxa"/>
            <w:tcBorders>
              <w:left w:val="double" w:sz="4" w:space="0" w:color="auto"/>
            </w:tcBorders>
          </w:tcPr>
          <w:p w:rsidR="000B705C" w:rsidRDefault="000B705C" w:rsidP="000B705C">
            <w:pPr>
              <w:pStyle w:val="Paragraphe1"/>
              <w:spacing w:after="0"/>
              <w:jc w:val="center"/>
              <w:rPr>
                <w:b/>
              </w:rPr>
            </w:pPr>
          </w:p>
          <w:p w:rsidR="000B705C" w:rsidRDefault="000B705C" w:rsidP="000B705C">
            <w:pPr>
              <w:pStyle w:val="Paragraphe1"/>
              <w:spacing w:after="0"/>
              <w:jc w:val="center"/>
              <w:rPr>
                <w:b/>
              </w:rPr>
            </w:pPr>
            <w:r>
              <w:rPr>
                <w:b/>
              </w:rPr>
              <w:t>13</w:t>
            </w:r>
          </w:p>
          <w:p w:rsidR="000B705C" w:rsidRPr="001E4DD3" w:rsidRDefault="00297829" w:rsidP="000B705C">
            <w:pPr>
              <w:pStyle w:val="Paragraphe1"/>
              <w:spacing w:after="0"/>
              <w:jc w:val="center"/>
              <w:rPr>
                <w:b/>
              </w:rPr>
            </w:pPr>
            <w:r>
              <w:rPr>
                <w:b/>
              </w:rPr>
              <w:t>(7</w:t>
            </w:r>
            <w:r w:rsidR="000B705C">
              <w:rPr>
                <w:b/>
              </w:rPr>
              <w:t xml:space="preserve"> avril)</w:t>
            </w:r>
          </w:p>
        </w:tc>
        <w:tc>
          <w:tcPr>
            <w:tcW w:w="5310" w:type="dxa"/>
          </w:tcPr>
          <w:p w:rsidR="000B705C" w:rsidRDefault="000B705C" w:rsidP="000B705C">
            <w:pPr>
              <w:pStyle w:val="Titre7"/>
              <w:keepNext/>
              <w:numPr>
                <w:ilvl w:val="0"/>
                <w:numId w:val="0"/>
              </w:numPr>
              <w:spacing w:after="0"/>
              <w:ind w:left="1008"/>
              <w:jc w:val="left"/>
            </w:pPr>
          </w:p>
          <w:p w:rsidR="000B705C" w:rsidRDefault="000B705C" w:rsidP="00297829">
            <w:pPr>
              <w:pStyle w:val="Titre7"/>
              <w:keepNext/>
              <w:tabs>
                <w:tab w:val="clear" w:pos="720"/>
                <w:tab w:val="num" w:pos="1008"/>
              </w:tabs>
              <w:spacing w:after="0"/>
              <w:ind w:left="1008" w:hanging="240"/>
              <w:jc w:val="left"/>
            </w:pPr>
            <w:r>
              <w:t>La responsabilité civile et les immunités</w:t>
            </w:r>
          </w:p>
          <w:p w:rsidR="000B705C" w:rsidRDefault="000B705C" w:rsidP="00297829">
            <w:pPr>
              <w:pStyle w:val="Titre7"/>
              <w:keepNext/>
              <w:tabs>
                <w:tab w:val="clear" w:pos="720"/>
                <w:tab w:val="num" w:pos="1008"/>
              </w:tabs>
              <w:spacing w:after="0"/>
              <w:ind w:left="1008" w:hanging="240"/>
              <w:jc w:val="left"/>
            </w:pPr>
            <w:r>
              <w:t>La responsabilité pénale et criminelle</w:t>
            </w:r>
          </w:p>
          <w:p w:rsidR="000B705C" w:rsidRDefault="000B705C" w:rsidP="00297829">
            <w:pPr>
              <w:pStyle w:val="Titre7"/>
              <w:keepNext/>
              <w:tabs>
                <w:tab w:val="clear" w:pos="720"/>
                <w:tab w:val="num" w:pos="1008"/>
              </w:tabs>
              <w:spacing w:after="0"/>
              <w:ind w:left="1008" w:hanging="240"/>
              <w:jc w:val="left"/>
            </w:pPr>
            <w:r>
              <w:t>Les mécanismes compensation des parties civiles</w:t>
            </w:r>
          </w:p>
          <w:p w:rsidR="000B705C" w:rsidRDefault="000B705C" w:rsidP="000B705C">
            <w:pPr>
              <w:pStyle w:val="Titre7"/>
              <w:keepNext/>
              <w:numPr>
                <w:ilvl w:val="0"/>
                <w:numId w:val="0"/>
              </w:numPr>
              <w:spacing w:after="0"/>
              <w:ind w:left="1008"/>
              <w:jc w:val="left"/>
            </w:pPr>
          </w:p>
        </w:tc>
        <w:tc>
          <w:tcPr>
            <w:tcW w:w="2340" w:type="dxa"/>
            <w:tcBorders>
              <w:right w:val="double" w:sz="4" w:space="0" w:color="auto"/>
            </w:tcBorders>
          </w:tcPr>
          <w:p w:rsidR="000B705C" w:rsidRDefault="000B705C" w:rsidP="000B705C">
            <w:pPr>
              <w:pStyle w:val="Titre7"/>
              <w:keepNext/>
              <w:numPr>
                <w:ilvl w:val="0"/>
                <w:numId w:val="0"/>
              </w:numPr>
              <w:spacing w:after="0"/>
              <w:jc w:val="center"/>
              <w:rPr>
                <w:b/>
              </w:rPr>
            </w:pPr>
          </w:p>
          <w:p w:rsidR="000B705C" w:rsidRPr="00F73028" w:rsidRDefault="000B705C" w:rsidP="000B705C">
            <w:pPr>
              <w:pStyle w:val="Titre7"/>
              <w:keepNext/>
              <w:numPr>
                <w:ilvl w:val="0"/>
                <w:numId w:val="0"/>
              </w:numPr>
              <w:spacing w:after="0"/>
              <w:jc w:val="center"/>
              <w:rPr>
                <w:b/>
              </w:rPr>
            </w:pPr>
            <w:r>
              <w:rPr>
                <w:b/>
              </w:rPr>
              <w:t>Yves Corriveau</w:t>
            </w:r>
          </w:p>
        </w:tc>
      </w:tr>
      <w:tr w:rsidR="000B705C" w:rsidTr="00E43FA7">
        <w:trPr>
          <w:trHeight w:val="20"/>
          <w:jc w:val="center"/>
        </w:trPr>
        <w:tc>
          <w:tcPr>
            <w:tcW w:w="1638" w:type="dxa"/>
            <w:tcBorders>
              <w:left w:val="double" w:sz="4" w:space="0" w:color="auto"/>
            </w:tcBorders>
          </w:tcPr>
          <w:p w:rsidR="000B705C" w:rsidRPr="00A5626B" w:rsidRDefault="000B705C" w:rsidP="000B705C">
            <w:pPr>
              <w:pStyle w:val="Paragraphe1"/>
              <w:spacing w:after="0"/>
              <w:jc w:val="center"/>
              <w:rPr>
                <w:b/>
              </w:rPr>
            </w:pPr>
          </w:p>
          <w:p w:rsidR="000B705C" w:rsidRPr="00A5626B" w:rsidRDefault="000B705C" w:rsidP="000B705C">
            <w:pPr>
              <w:pStyle w:val="Paragraphe1"/>
              <w:spacing w:after="0"/>
              <w:jc w:val="center"/>
              <w:rPr>
                <w:b/>
              </w:rPr>
            </w:pPr>
            <w:r w:rsidRPr="00A5626B">
              <w:rPr>
                <w:b/>
              </w:rPr>
              <w:t>14</w:t>
            </w:r>
          </w:p>
          <w:p w:rsidR="000B705C" w:rsidRPr="00A5626B" w:rsidRDefault="000B705C" w:rsidP="000B705C">
            <w:pPr>
              <w:pStyle w:val="Paragraphe1"/>
              <w:spacing w:after="0"/>
              <w:jc w:val="center"/>
              <w:rPr>
                <w:b/>
              </w:rPr>
            </w:pPr>
            <w:r w:rsidRPr="00A5626B">
              <w:rPr>
                <w:b/>
              </w:rPr>
              <w:t>(</w:t>
            </w:r>
            <w:r>
              <w:rPr>
                <w:b/>
              </w:rPr>
              <w:t>1</w:t>
            </w:r>
            <w:r w:rsidR="00297829">
              <w:rPr>
                <w:b/>
              </w:rPr>
              <w:t>5</w:t>
            </w:r>
            <w:r w:rsidRPr="00A5626B">
              <w:rPr>
                <w:b/>
              </w:rPr>
              <w:t xml:space="preserve"> avril)</w:t>
            </w:r>
          </w:p>
          <w:p w:rsidR="000B705C" w:rsidRPr="00A5626B" w:rsidRDefault="000B705C" w:rsidP="000B705C">
            <w:pPr>
              <w:pStyle w:val="Paragraphe1"/>
              <w:spacing w:after="0"/>
              <w:jc w:val="center"/>
              <w:rPr>
                <w:b/>
              </w:rPr>
            </w:pPr>
          </w:p>
        </w:tc>
        <w:tc>
          <w:tcPr>
            <w:tcW w:w="5310" w:type="dxa"/>
          </w:tcPr>
          <w:p w:rsidR="000B705C" w:rsidRDefault="000B705C" w:rsidP="000B705C">
            <w:pPr>
              <w:pStyle w:val="Titre7"/>
              <w:keepNext/>
              <w:numPr>
                <w:ilvl w:val="0"/>
                <w:numId w:val="0"/>
              </w:numPr>
              <w:spacing w:after="0"/>
              <w:ind w:left="288"/>
              <w:jc w:val="left"/>
            </w:pPr>
          </w:p>
          <w:p w:rsidR="000B705C" w:rsidRDefault="000B705C" w:rsidP="000B705C">
            <w:pPr>
              <w:pStyle w:val="Titre7"/>
              <w:keepNext/>
              <w:numPr>
                <w:ilvl w:val="0"/>
                <w:numId w:val="0"/>
              </w:numPr>
              <w:spacing w:after="0"/>
              <w:ind w:left="288"/>
              <w:jc w:val="left"/>
            </w:pPr>
            <w:r>
              <w:t>Exercice de simulation - présentation d’un scénario - analyse et discussion des différents enjeux légaux à traiter</w:t>
            </w:r>
          </w:p>
          <w:p w:rsidR="000B705C" w:rsidRDefault="000B705C" w:rsidP="000B705C">
            <w:pPr>
              <w:pStyle w:val="Titre7"/>
              <w:keepNext/>
              <w:numPr>
                <w:ilvl w:val="0"/>
                <w:numId w:val="0"/>
              </w:numPr>
              <w:spacing w:after="0"/>
              <w:ind w:left="288"/>
              <w:jc w:val="left"/>
              <w:rPr>
                <w:b/>
                <w:u w:val="single"/>
              </w:rPr>
            </w:pPr>
          </w:p>
          <w:p w:rsidR="000B705C" w:rsidRPr="00BD646F" w:rsidRDefault="000B705C" w:rsidP="000B705C">
            <w:pPr>
              <w:pStyle w:val="Titre7"/>
              <w:keepNext/>
              <w:numPr>
                <w:ilvl w:val="0"/>
                <w:numId w:val="0"/>
              </w:numPr>
              <w:spacing w:after="0"/>
              <w:ind w:left="288"/>
              <w:jc w:val="left"/>
              <w:rPr>
                <w:b/>
                <w:u w:val="single"/>
              </w:rPr>
            </w:pPr>
            <w:r w:rsidRPr="001C7F59">
              <w:rPr>
                <w:b/>
                <w:u w:val="single"/>
              </w:rPr>
              <w:t>POINTS : 2</w:t>
            </w:r>
            <w:r>
              <w:rPr>
                <w:b/>
                <w:u w:val="single"/>
              </w:rPr>
              <w:t>5</w:t>
            </w:r>
            <w:r w:rsidRPr="001C7F59">
              <w:rPr>
                <w:b/>
                <w:u w:val="single"/>
              </w:rPr>
              <w:t xml:space="preserve"> %</w:t>
            </w:r>
          </w:p>
        </w:tc>
        <w:tc>
          <w:tcPr>
            <w:tcW w:w="2340" w:type="dxa"/>
            <w:tcBorders>
              <w:right w:val="double" w:sz="4" w:space="0" w:color="auto"/>
            </w:tcBorders>
          </w:tcPr>
          <w:p w:rsidR="000B705C" w:rsidRDefault="000B705C" w:rsidP="000B705C">
            <w:pPr>
              <w:pStyle w:val="Titre7"/>
              <w:keepNext/>
              <w:numPr>
                <w:ilvl w:val="0"/>
                <w:numId w:val="0"/>
              </w:numPr>
              <w:spacing w:after="0"/>
              <w:jc w:val="center"/>
              <w:rPr>
                <w:b/>
              </w:rPr>
            </w:pPr>
          </w:p>
          <w:p w:rsidR="000B705C" w:rsidRPr="00F73028" w:rsidRDefault="000B705C" w:rsidP="000B705C">
            <w:pPr>
              <w:pStyle w:val="Titre7"/>
              <w:keepNext/>
              <w:numPr>
                <w:ilvl w:val="0"/>
                <w:numId w:val="0"/>
              </w:numPr>
              <w:spacing w:after="0"/>
              <w:jc w:val="center"/>
              <w:rPr>
                <w:b/>
              </w:rPr>
            </w:pPr>
            <w:r>
              <w:rPr>
                <w:b/>
              </w:rPr>
              <w:t>Luc Lefebvre et Yves Corriveau</w:t>
            </w:r>
          </w:p>
        </w:tc>
      </w:tr>
      <w:tr w:rsidR="000B705C" w:rsidTr="00E43FA7">
        <w:trPr>
          <w:trHeight w:val="20"/>
          <w:jc w:val="center"/>
        </w:trPr>
        <w:tc>
          <w:tcPr>
            <w:tcW w:w="1638" w:type="dxa"/>
            <w:tcBorders>
              <w:left w:val="double" w:sz="4" w:space="0" w:color="auto"/>
              <w:bottom w:val="double" w:sz="4" w:space="0" w:color="auto"/>
            </w:tcBorders>
          </w:tcPr>
          <w:p w:rsidR="000B705C" w:rsidRDefault="000B705C" w:rsidP="000B705C">
            <w:pPr>
              <w:pStyle w:val="Paragraphe1"/>
              <w:spacing w:after="0"/>
              <w:jc w:val="center"/>
              <w:rPr>
                <w:b/>
              </w:rPr>
            </w:pPr>
          </w:p>
          <w:p w:rsidR="000B705C" w:rsidRDefault="000B705C" w:rsidP="000B705C">
            <w:pPr>
              <w:pStyle w:val="Paragraphe1"/>
              <w:spacing w:after="0"/>
              <w:jc w:val="center"/>
              <w:rPr>
                <w:b/>
              </w:rPr>
            </w:pPr>
            <w:r>
              <w:rPr>
                <w:b/>
              </w:rPr>
              <w:t>15</w:t>
            </w:r>
          </w:p>
          <w:p w:rsidR="000B705C" w:rsidRDefault="000B705C" w:rsidP="000B705C">
            <w:pPr>
              <w:pStyle w:val="Paragraphe1"/>
              <w:spacing w:after="0"/>
              <w:jc w:val="center"/>
              <w:rPr>
                <w:b/>
              </w:rPr>
            </w:pPr>
            <w:r>
              <w:rPr>
                <w:b/>
              </w:rPr>
              <w:t>(2</w:t>
            </w:r>
            <w:r w:rsidR="00297829">
              <w:rPr>
                <w:b/>
              </w:rPr>
              <w:t>2</w:t>
            </w:r>
            <w:r>
              <w:rPr>
                <w:b/>
              </w:rPr>
              <w:t xml:space="preserve"> avril)</w:t>
            </w:r>
          </w:p>
          <w:p w:rsidR="000B705C" w:rsidRDefault="000B705C" w:rsidP="000B705C">
            <w:pPr>
              <w:pStyle w:val="Paragraphe1"/>
              <w:spacing w:after="0"/>
              <w:jc w:val="center"/>
              <w:rPr>
                <w:b/>
              </w:rPr>
            </w:pPr>
          </w:p>
        </w:tc>
        <w:tc>
          <w:tcPr>
            <w:tcW w:w="5310" w:type="dxa"/>
            <w:tcBorders>
              <w:bottom w:val="double" w:sz="4" w:space="0" w:color="auto"/>
            </w:tcBorders>
          </w:tcPr>
          <w:p w:rsidR="000B705C" w:rsidRDefault="000B705C" w:rsidP="000B705C">
            <w:pPr>
              <w:pStyle w:val="Titre7"/>
              <w:keepNext/>
              <w:numPr>
                <w:ilvl w:val="0"/>
                <w:numId w:val="0"/>
              </w:numPr>
              <w:spacing w:after="0"/>
              <w:ind w:left="1008" w:hanging="720"/>
              <w:jc w:val="left"/>
            </w:pPr>
          </w:p>
          <w:p w:rsidR="000B705C" w:rsidRDefault="000B705C" w:rsidP="000B705C">
            <w:pPr>
              <w:pStyle w:val="Titre7"/>
              <w:keepNext/>
              <w:numPr>
                <w:ilvl w:val="0"/>
                <w:numId w:val="0"/>
              </w:numPr>
              <w:spacing w:after="0"/>
              <w:ind w:left="1008" w:hanging="720"/>
              <w:jc w:val="left"/>
            </w:pPr>
            <w:r>
              <w:t xml:space="preserve">Examen final </w:t>
            </w:r>
          </w:p>
          <w:p w:rsidR="000B705C" w:rsidRDefault="000B705C" w:rsidP="000B705C">
            <w:pPr>
              <w:pStyle w:val="Titre7"/>
              <w:keepNext/>
              <w:numPr>
                <w:ilvl w:val="0"/>
                <w:numId w:val="0"/>
              </w:numPr>
              <w:spacing w:after="0"/>
              <w:ind w:left="288"/>
              <w:jc w:val="left"/>
            </w:pPr>
            <w:r w:rsidRPr="001E4DD3">
              <w:rPr>
                <w:b/>
                <w:u w:val="single"/>
              </w:rPr>
              <w:t>POINTS </w:t>
            </w:r>
            <w:r w:rsidRPr="001E4DD3">
              <w:rPr>
                <w:b/>
              </w:rPr>
              <w:t xml:space="preserve">: </w:t>
            </w:r>
            <w:r>
              <w:rPr>
                <w:b/>
              </w:rPr>
              <w:t>5</w:t>
            </w:r>
            <w:r w:rsidRPr="001E4DD3">
              <w:rPr>
                <w:b/>
                <w:u w:val="single"/>
              </w:rPr>
              <w:t>0%</w:t>
            </w:r>
          </w:p>
        </w:tc>
        <w:tc>
          <w:tcPr>
            <w:tcW w:w="2340" w:type="dxa"/>
            <w:tcBorders>
              <w:bottom w:val="double" w:sz="4" w:space="0" w:color="auto"/>
              <w:right w:val="double" w:sz="4" w:space="0" w:color="auto"/>
            </w:tcBorders>
          </w:tcPr>
          <w:p w:rsidR="000B705C" w:rsidRDefault="000B705C" w:rsidP="000B705C">
            <w:pPr>
              <w:pStyle w:val="Titre7"/>
              <w:keepNext/>
              <w:numPr>
                <w:ilvl w:val="0"/>
                <w:numId w:val="0"/>
              </w:numPr>
              <w:spacing w:after="0"/>
              <w:jc w:val="center"/>
              <w:rPr>
                <w:b/>
              </w:rPr>
            </w:pPr>
          </w:p>
          <w:p w:rsidR="000B705C" w:rsidRPr="00F73028" w:rsidRDefault="00297829" w:rsidP="000B705C">
            <w:pPr>
              <w:pStyle w:val="Titre7"/>
              <w:keepNext/>
              <w:numPr>
                <w:ilvl w:val="0"/>
                <w:numId w:val="0"/>
              </w:numPr>
              <w:spacing w:after="0"/>
              <w:jc w:val="center"/>
              <w:rPr>
                <w:b/>
              </w:rPr>
            </w:pPr>
            <w:r>
              <w:rPr>
                <w:b/>
              </w:rPr>
              <w:t>Yves Corriveau</w:t>
            </w:r>
          </w:p>
        </w:tc>
      </w:tr>
    </w:tbl>
    <w:p w:rsidR="00E43FA7" w:rsidRDefault="00E43FA7" w:rsidP="00B61D81">
      <w:pPr>
        <w:pStyle w:val="Paragraphe1"/>
        <w:spacing w:before="120"/>
      </w:pPr>
    </w:p>
    <w:sectPr w:rsidR="00E43FA7">
      <w:headerReference w:type="default" r:id="rId9"/>
      <w:pgSz w:w="12240" w:h="15840" w:code="1"/>
      <w:pgMar w:top="1440" w:right="1440" w:bottom="1440" w:left="1440" w:header="1080" w:footer="10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E3" w:rsidRDefault="000159E3">
      <w:r>
        <w:separator/>
      </w:r>
    </w:p>
  </w:endnote>
  <w:endnote w:type="continuationSeparator" w:id="0">
    <w:p w:rsidR="000159E3" w:rsidRDefault="0001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E3" w:rsidRDefault="000159E3">
      <w:r>
        <w:separator/>
      </w:r>
    </w:p>
  </w:footnote>
  <w:footnote w:type="continuationSeparator" w:id="0">
    <w:p w:rsidR="000159E3" w:rsidRDefault="00015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DA1" w:rsidRDefault="005F6DA1">
    <w:pPr>
      <w:pStyle w:val="En-tte"/>
      <w:spacing w:after="360"/>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3066DF">
      <w:rPr>
        <w:rStyle w:val="Numrodepage"/>
        <w:noProof/>
      </w:rPr>
      <w:t>2</w:t>
    </w:r>
    <w:r>
      <w:rPr>
        <w:rStyle w:val="Numrodepage"/>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78547A"/>
    <w:lvl w:ilvl="0">
      <w:numFmt w:val="decimal"/>
      <w:lvlText w:val="*"/>
      <w:lvlJc w:val="left"/>
    </w:lvl>
  </w:abstractNum>
  <w:abstractNum w:abstractNumId="1">
    <w:nsid w:val="02B75DBE"/>
    <w:multiLevelType w:val="hybridMultilevel"/>
    <w:tmpl w:val="347826C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4EE4065"/>
    <w:multiLevelType w:val="hybridMultilevel"/>
    <w:tmpl w:val="421A547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93E32D2"/>
    <w:multiLevelType w:val="hybridMultilevel"/>
    <w:tmpl w:val="F9E08EEA"/>
    <w:lvl w:ilvl="0" w:tplc="CFD26C02">
      <w:start w:val="1"/>
      <w:numFmt w:val="lowerLetter"/>
      <w:lvlText w:val="%1."/>
      <w:lvlJc w:val="left"/>
      <w:pPr>
        <w:ind w:left="1267" w:hanging="360"/>
      </w:pPr>
      <w:rPr>
        <w:rFonts w:hint="default"/>
      </w:rPr>
    </w:lvl>
    <w:lvl w:ilvl="1" w:tplc="0C0C0019" w:tentative="1">
      <w:start w:val="1"/>
      <w:numFmt w:val="lowerLetter"/>
      <w:lvlText w:val="%2."/>
      <w:lvlJc w:val="left"/>
      <w:pPr>
        <w:ind w:left="1987" w:hanging="360"/>
      </w:pPr>
    </w:lvl>
    <w:lvl w:ilvl="2" w:tplc="0C0C001B" w:tentative="1">
      <w:start w:val="1"/>
      <w:numFmt w:val="lowerRoman"/>
      <w:lvlText w:val="%3."/>
      <w:lvlJc w:val="right"/>
      <w:pPr>
        <w:ind w:left="2707" w:hanging="180"/>
      </w:pPr>
    </w:lvl>
    <w:lvl w:ilvl="3" w:tplc="0C0C000F" w:tentative="1">
      <w:start w:val="1"/>
      <w:numFmt w:val="decimal"/>
      <w:lvlText w:val="%4."/>
      <w:lvlJc w:val="left"/>
      <w:pPr>
        <w:ind w:left="3427" w:hanging="360"/>
      </w:pPr>
    </w:lvl>
    <w:lvl w:ilvl="4" w:tplc="0C0C0019" w:tentative="1">
      <w:start w:val="1"/>
      <w:numFmt w:val="lowerLetter"/>
      <w:lvlText w:val="%5."/>
      <w:lvlJc w:val="left"/>
      <w:pPr>
        <w:ind w:left="4147" w:hanging="360"/>
      </w:pPr>
    </w:lvl>
    <w:lvl w:ilvl="5" w:tplc="0C0C001B" w:tentative="1">
      <w:start w:val="1"/>
      <w:numFmt w:val="lowerRoman"/>
      <w:lvlText w:val="%6."/>
      <w:lvlJc w:val="right"/>
      <w:pPr>
        <w:ind w:left="4867" w:hanging="180"/>
      </w:pPr>
    </w:lvl>
    <w:lvl w:ilvl="6" w:tplc="0C0C000F" w:tentative="1">
      <w:start w:val="1"/>
      <w:numFmt w:val="decimal"/>
      <w:lvlText w:val="%7."/>
      <w:lvlJc w:val="left"/>
      <w:pPr>
        <w:ind w:left="5587" w:hanging="360"/>
      </w:pPr>
    </w:lvl>
    <w:lvl w:ilvl="7" w:tplc="0C0C0019" w:tentative="1">
      <w:start w:val="1"/>
      <w:numFmt w:val="lowerLetter"/>
      <w:lvlText w:val="%8."/>
      <w:lvlJc w:val="left"/>
      <w:pPr>
        <w:ind w:left="6307" w:hanging="360"/>
      </w:pPr>
    </w:lvl>
    <w:lvl w:ilvl="8" w:tplc="0C0C001B" w:tentative="1">
      <w:start w:val="1"/>
      <w:numFmt w:val="lowerRoman"/>
      <w:lvlText w:val="%9."/>
      <w:lvlJc w:val="right"/>
      <w:pPr>
        <w:ind w:left="7027" w:hanging="180"/>
      </w:pPr>
    </w:lvl>
  </w:abstractNum>
  <w:abstractNum w:abstractNumId="4">
    <w:nsid w:val="0F27711D"/>
    <w:multiLevelType w:val="hybridMultilevel"/>
    <w:tmpl w:val="5E80E79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9602DE3"/>
    <w:multiLevelType w:val="hybridMultilevel"/>
    <w:tmpl w:val="E01C0FA4"/>
    <w:lvl w:ilvl="0" w:tplc="574A30D8">
      <w:start w:val="1"/>
      <w:numFmt w:val="decimal"/>
      <w:lvlText w:val="%1."/>
      <w:lvlJc w:val="left"/>
      <w:pPr>
        <w:tabs>
          <w:tab w:val="num" w:pos="705"/>
        </w:tabs>
        <w:ind w:left="705" w:hanging="705"/>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1A5B4BD2"/>
    <w:multiLevelType w:val="hybridMultilevel"/>
    <w:tmpl w:val="099E3D28"/>
    <w:lvl w:ilvl="0" w:tplc="95D8042A">
      <w:start w:val="1"/>
      <w:numFmt w:val="bullet"/>
      <w:pStyle w:val="Boulet"/>
      <w:lvlText w:val=""/>
      <w:lvlJc w:val="left"/>
      <w:pPr>
        <w:tabs>
          <w:tab w:val="num" w:pos="547"/>
        </w:tabs>
        <w:ind w:left="907" w:hanging="547"/>
      </w:pPr>
      <w:rPr>
        <w:rFonts w:ascii="Symbol" w:hAnsi="Symbol" w:hint="default"/>
        <w:b w:val="0"/>
        <w:i w:val="0"/>
        <w:color w:val="auto"/>
        <w:sz w:val="22"/>
        <w:szCs w:val="22"/>
        <w:u w:val="none"/>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234C5FCA"/>
    <w:multiLevelType w:val="multilevel"/>
    <w:tmpl w:val="273224F8"/>
    <w:lvl w:ilvl="0">
      <w:start w:val="1"/>
      <w:numFmt w:val="decimal"/>
      <w:pStyle w:val="Titre1"/>
      <w:lvlText w:val="%1."/>
      <w:lvlJc w:val="left"/>
      <w:pPr>
        <w:tabs>
          <w:tab w:val="num" w:pos="907"/>
        </w:tabs>
        <w:ind w:left="907" w:hanging="907"/>
      </w:pPr>
      <w:rPr>
        <w:rFonts w:ascii="Arial" w:hAnsi="Arial" w:hint="default"/>
        <w:b w:val="0"/>
        <w:i w:val="0"/>
        <w:color w:val="auto"/>
        <w:sz w:val="22"/>
        <w:szCs w:val="22"/>
        <w:u w:val="none"/>
      </w:rPr>
    </w:lvl>
    <w:lvl w:ilvl="1">
      <w:start w:val="1"/>
      <w:numFmt w:val="decimal"/>
      <w:pStyle w:val="Titre2"/>
      <w:lvlText w:val="%1.%2"/>
      <w:lvlJc w:val="left"/>
      <w:pPr>
        <w:tabs>
          <w:tab w:val="num" w:pos="907"/>
        </w:tabs>
        <w:ind w:left="0" w:firstLine="0"/>
      </w:pPr>
      <w:rPr>
        <w:rFonts w:ascii="Arial" w:hAnsi="Arial" w:hint="default"/>
        <w:b w:val="0"/>
        <w:i w:val="0"/>
        <w:color w:val="auto"/>
        <w:sz w:val="22"/>
        <w:szCs w:val="22"/>
        <w:u w:val="none"/>
      </w:rPr>
    </w:lvl>
    <w:lvl w:ilvl="2">
      <w:start w:val="1"/>
      <w:numFmt w:val="decimal"/>
      <w:pStyle w:val="Titre3"/>
      <w:lvlText w:val="%1.%2.%3"/>
      <w:lvlJc w:val="left"/>
      <w:pPr>
        <w:tabs>
          <w:tab w:val="num" w:pos="907"/>
        </w:tabs>
        <w:ind w:left="907" w:hanging="907"/>
      </w:pPr>
      <w:rPr>
        <w:rFonts w:ascii="Arial" w:hAnsi="Arial" w:hint="default"/>
        <w:b w:val="0"/>
        <w:i w:val="0"/>
        <w:color w:val="auto"/>
        <w:sz w:val="22"/>
        <w:szCs w:val="22"/>
        <w:u w:val="none"/>
      </w:rPr>
    </w:lvl>
    <w:lvl w:ilvl="3">
      <w:start w:val="1"/>
      <w:numFmt w:val="lowerLetter"/>
      <w:pStyle w:val="Titre4"/>
      <w:lvlText w:val="%4)"/>
      <w:lvlJc w:val="left"/>
      <w:pPr>
        <w:tabs>
          <w:tab w:val="num" w:pos="1440"/>
        </w:tabs>
        <w:ind w:left="1440" w:hanging="533"/>
      </w:pPr>
      <w:rPr>
        <w:rFonts w:ascii="Arial" w:hAnsi="Arial" w:hint="default"/>
        <w:b w:val="0"/>
        <w:i w:val="0"/>
        <w:color w:val="auto"/>
        <w:sz w:val="22"/>
        <w:szCs w:val="22"/>
        <w:u w:val="none"/>
      </w:rPr>
    </w:lvl>
    <w:lvl w:ilvl="4">
      <w:start w:val="1"/>
      <w:numFmt w:val="lowerRoman"/>
      <w:pStyle w:val="Titre5"/>
      <w:lvlText w:val="%5)"/>
      <w:lvlJc w:val="left"/>
      <w:pPr>
        <w:tabs>
          <w:tab w:val="num" w:pos="2160"/>
        </w:tabs>
        <w:ind w:left="2160" w:hanging="720"/>
      </w:pPr>
      <w:rPr>
        <w:rFonts w:ascii="Arial" w:hAnsi="Arial" w:hint="default"/>
        <w:b w:val="0"/>
        <w:i w:val="0"/>
        <w:color w:val="auto"/>
        <w:sz w:val="22"/>
        <w:szCs w:val="22"/>
        <w:u w:val="none"/>
      </w:rPr>
    </w:lvl>
    <w:lvl w:ilvl="5">
      <w:start w:val="1"/>
      <w:numFmt w:val="bullet"/>
      <w:pStyle w:val="Titre6"/>
      <w:lvlText w:val=""/>
      <w:lvlJc w:val="left"/>
      <w:pPr>
        <w:tabs>
          <w:tab w:val="num" w:pos="1440"/>
        </w:tabs>
        <w:ind w:left="1440" w:hanging="533"/>
      </w:pPr>
      <w:rPr>
        <w:rFonts w:ascii="Symbol" w:hAnsi="Symbol" w:hint="default"/>
        <w:b w:val="0"/>
        <w:i w:val="0"/>
        <w:color w:val="auto"/>
        <w:sz w:val="22"/>
        <w:u w:val="none"/>
      </w:rPr>
    </w:lvl>
    <w:lvl w:ilvl="6">
      <w:start w:val="1"/>
      <w:numFmt w:val="bullet"/>
      <w:pStyle w:val="Titre7"/>
      <w:lvlText w:val=""/>
      <w:lvlJc w:val="left"/>
      <w:pPr>
        <w:tabs>
          <w:tab w:val="num" w:pos="720"/>
        </w:tabs>
        <w:ind w:left="720" w:hanging="720"/>
      </w:pPr>
      <w:rPr>
        <w:rFonts w:ascii="Symbol" w:hAnsi="Symbol" w:hint="default"/>
        <w:b w:val="0"/>
        <w:i w:val="0"/>
        <w:color w:val="auto"/>
        <w:sz w:val="22"/>
        <w:szCs w:val="22"/>
        <w:u w:val="none"/>
      </w:rPr>
    </w:lvl>
    <w:lvl w:ilvl="7">
      <w:start w:val="1"/>
      <w:numFmt w:val="none"/>
      <w:pStyle w:val="Titre8"/>
      <w:lvlText w:val=""/>
      <w:lvlJc w:val="left"/>
      <w:pPr>
        <w:tabs>
          <w:tab w:val="num" w:pos="0"/>
        </w:tabs>
        <w:ind w:left="0" w:firstLine="0"/>
      </w:pPr>
      <w:rPr>
        <w:rFonts w:ascii="Arial" w:hAnsi="Arial" w:hint="default"/>
        <w:b w:val="0"/>
        <w:i w:val="0"/>
        <w:color w:val="auto"/>
        <w:sz w:val="22"/>
        <w:szCs w:val="22"/>
        <w:u w:val="none"/>
      </w:rPr>
    </w:lvl>
    <w:lvl w:ilvl="8">
      <w:start w:val="1"/>
      <w:numFmt w:val="none"/>
      <w:pStyle w:val="Titre9"/>
      <w:lvlText w:val=""/>
      <w:lvlJc w:val="left"/>
      <w:pPr>
        <w:tabs>
          <w:tab w:val="num" w:pos="0"/>
        </w:tabs>
        <w:ind w:left="0" w:firstLine="0"/>
      </w:pPr>
      <w:rPr>
        <w:rFonts w:ascii="Arial" w:hAnsi="Arial" w:hint="default"/>
        <w:b w:val="0"/>
        <w:i w:val="0"/>
        <w:color w:val="auto"/>
        <w:sz w:val="22"/>
        <w:szCs w:val="22"/>
        <w:u w:val="none"/>
      </w:rPr>
    </w:lvl>
  </w:abstractNum>
  <w:abstractNum w:abstractNumId="8">
    <w:nsid w:val="29985F7C"/>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A4D0B00"/>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DEE3727"/>
    <w:multiLevelType w:val="hybridMultilevel"/>
    <w:tmpl w:val="4450098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32EF44A5"/>
    <w:multiLevelType w:val="hybridMultilevel"/>
    <w:tmpl w:val="F3E8A3B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2">
    <w:nsid w:val="38235676"/>
    <w:multiLevelType w:val="hybridMultilevel"/>
    <w:tmpl w:val="4E2A0FAE"/>
    <w:lvl w:ilvl="0" w:tplc="0C0C0001">
      <w:start w:val="1"/>
      <w:numFmt w:val="bullet"/>
      <w:lvlText w:val=""/>
      <w:lvlJc w:val="left"/>
      <w:pPr>
        <w:ind w:left="1029" w:hanging="360"/>
      </w:pPr>
      <w:rPr>
        <w:rFonts w:ascii="Symbol" w:hAnsi="Symbol" w:hint="default"/>
      </w:rPr>
    </w:lvl>
    <w:lvl w:ilvl="1" w:tplc="0C0C0003" w:tentative="1">
      <w:start w:val="1"/>
      <w:numFmt w:val="bullet"/>
      <w:lvlText w:val="o"/>
      <w:lvlJc w:val="left"/>
      <w:pPr>
        <w:ind w:left="1749" w:hanging="360"/>
      </w:pPr>
      <w:rPr>
        <w:rFonts w:ascii="Courier New" w:hAnsi="Courier New" w:cs="Courier New" w:hint="default"/>
      </w:rPr>
    </w:lvl>
    <w:lvl w:ilvl="2" w:tplc="0C0C0005" w:tentative="1">
      <w:start w:val="1"/>
      <w:numFmt w:val="bullet"/>
      <w:lvlText w:val=""/>
      <w:lvlJc w:val="left"/>
      <w:pPr>
        <w:ind w:left="2469" w:hanging="360"/>
      </w:pPr>
      <w:rPr>
        <w:rFonts w:ascii="Wingdings" w:hAnsi="Wingdings" w:hint="default"/>
      </w:rPr>
    </w:lvl>
    <w:lvl w:ilvl="3" w:tplc="0C0C0001" w:tentative="1">
      <w:start w:val="1"/>
      <w:numFmt w:val="bullet"/>
      <w:lvlText w:val=""/>
      <w:lvlJc w:val="left"/>
      <w:pPr>
        <w:ind w:left="3189" w:hanging="360"/>
      </w:pPr>
      <w:rPr>
        <w:rFonts w:ascii="Symbol" w:hAnsi="Symbol" w:hint="default"/>
      </w:rPr>
    </w:lvl>
    <w:lvl w:ilvl="4" w:tplc="0C0C0003" w:tentative="1">
      <w:start w:val="1"/>
      <w:numFmt w:val="bullet"/>
      <w:lvlText w:val="o"/>
      <w:lvlJc w:val="left"/>
      <w:pPr>
        <w:ind w:left="3909" w:hanging="360"/>
      </w:pPr>
      <w:rPr>
        <w:rFonts w:ascii="Courier New" w:hAnsi="Courier New" w:cs="Courier New" w:hint="default"/>
      </w:rPr>
    </w:lvl>
    <w:lvl w:ilvl="5" w:tplc="0C0C0005" w:tentative="1">
      <w:start w:val="1"/>
      <w:numFmt w:val="bullet"/>
      <w:lvlText w:val=""/>
      <w:lvlJc w:val="left"/>
      <w:pPr>
        <w:ind w:left="4629" w:hanging="360"/>
      </w:pPr>
      <w:rPr>
        <w:rFonts w:ascii="Wingdings" w:hAnsi="Wingdings" w:hint="default"/>
      </w:rPr>
    </w:lvl>
    <w:lvl w:ilvl="6" w:tplc="0C0C0001" w:tentative="1">
      <w:start w:val="1"/>
      <w:numFmt w:val="bullet"/>
      <w:lvlText w:val=""/>
      <w:lvlJc w:val="left"/>
      <w:pPr>
        <w:ind w:left="5349" w:hanging="360"/>
      </w:pPr>
      <w:rPr>
        <w:rFonts w:ascii="Symbol" w:hAnsi="Symbol" w:hint="default"/>
      </w:rPr>
    </w:lvl>
    <w:lvl w:ilvl="7" w:tplc="0C0C0003" w:tentative="1">
      <w:start w:val="1"/>
      <w:numFmt w:val="bullet"/>
      <w:lvlText w:val="o"/>
      <w:lvlJc w:val="left"/>
      <w:pPr>
        <w:ind w:left="6069" w:hanging="360"/>
      </w:pPr>
      <w:rPr>
        <w:rFonts w:ascii="Courier New" w:hAnsi="Courier New" w:cs="Courier New" w:hint="default"/>
      </w:rPr>
    </w:lvl>
    <w:lvl w:ilvl="8" w:tplc="0C0C0005" w:tentative="1">
      <w:start w:val="1"/>
      <w:numFmt w:val="bullet"/>
      <w:lvlText w:val=""/>
      <w:lvlJc w:val="left"/>
      <w:pPr>
        <w:ind w:left="6789" w:hanging="360"/>
      </w:pPr>
      <w:rPr>
        <w:rFonts w:ascii="Wingdings" w:hAnsi="Wingdings" w:hint="default"/>
      </w:rPr>
    </w:lvl>
  </w:abstractNum>
  <w:abstractNum w:abstractNumId="13">
    <w:nsid w:val="38780A5E"/>
    <w:multiLevelType w:val="hybridMultilevel"/>
    <w:tmpl w:val="FBC68D64"/>
    <w:lvl w:ilvl="0" w:tplc="F9969EE4">
      <w:start w:val="1"/>
      <w:numFmt w:val="bullet"/>
      <w:lvlText w:val="–"/>
      <w:lvlJc w:val="left"/>
      <w:pPr>
        <w:tabs>
          <w:tab w:val="num" w:pos="1267"/>
        </w:tabs>
        <w:ind w:left="1267" w:hanging="360"/>
      </w:pPr>
      <w:rPr>
        <w:rFonts w:ascii="Arial" w:eastAsia="Times New Roman" w:hAnsi="Arial" w:cs="Arial" w:hint="default"/>
      </w:rPr>
    </w:lvl>
    <w:lvl w:ilvl="1" w:tplc="0C0C0003" w:tentative="1">
      <w:start w:val="1"/>
      <w:numFmt w:val="bullet"/>
      <w:lvlText w:val="o"/>
      <w:lvlJc w:val="left"/>
      <w:pPr>
        <w:tabs>
          <w:tab w:val="num" w:pos="1987"/>
        </w:tabs>
        <w:ind w:left="1987" w:hanging="360"/>
      </w:pPr>
      <w:rPr>
        <w:rFonts w:ascii="Courier New" w:hAnsi="Courier New" w:cs="Courier New" w:hint="default"/>
      </w:rPr>
    </w:lvl>
    <w:lvl w:ilvl="2" w:tplc="0C0C0005" w:tentative="1">
      <w:start w:val="1"/>
      <w:numFmt w:val="bullet"/>
      <w:lvlText w:val=""/>
      <w:lvlJc w:val="left"/>
      <w:pPr>
        <w:tabs>
          <w:tab w:val="num" w:pos="2707"/>
        </w:tabs>
        <w:ind w:left="2707" w:hanging="360"/>
      </w:pPr>
      <w:rPr>
        <w:rFonts w:ascii="Wingdings" w:hAnsi="Wingdings" w:hint="default"/>
      </w:rPr>
    </w:lvl>
    <w:lvl w:ilvl="3" w:tplc="0C0C0001" w:tentative="1">
      <w:start w:val="1"/>
      <w:numFmt w:val="bullet"/>
      <w:lvlText w:val=""/>
      <w:lvlJc w:val="left"/>
      <w:pPr>
        <w:tabs>
          <w:tab w:val="num" w:pos="3427"/>
        </w:tabs>
        <w:ind w:left="3427" w:hanging="360"/>
      </w:pPr>
      <w:rPr>
        <w:rFonts w:ascii="Symbol" w:hAnsi="Symbol" w:hint="default"/>
      </w:rPr>
    </w:lvl>
    <w:lvl w:ilvl="4" w:tplc="0C0C0003" w:tentative="1">
      <w:start w:val="1"/>
      <w:numFmt w:val="bullet"/>
      <w:lvlText w:val="o"/>
      <w:lvlJc w:val="left"/>
      <w:pPr>
        <w:tabs>
          <w:tab w:val="num" w:pos="4147"/>
        </w:tabs>
        <w:ind w:left="4147" w:hanging="360"/>
      </w:pPr>
      <w:rPr>
        <w:rFonts w:ascii="Courier New" w:hAnsi="Courier New" w:cs="Courier New" w:hint="default"/>
      </w:rPr>
    </w:lvl>
    <w:lvl w:ilvl="5" w:tplc="0C0C0005" w:tentative="1">
      <w:start w:val="1"/>
      <w:numFmt w:val="bullet"/>
      <w:lvlText w:val=""/>
      <w:lvlJc w:val="left"/>
      <w:pPr>
        <w:tabs>
          <w:tab w:val="num" w:pos="4867"/>
        </w:tabs>
        <w:ind w:left="4867" w:hanging="360"/>
      </w:pPr>
      <w:rPr>
        <w:rFonts w:ascii="Wingdings" w:hAnsi="Wingdings" w:hint="default"/>
      </w:rPr>
    </w:lvl>
    <w:lvl w:ilvl="6" w:tplc="0C0C0001" w:tentative="1">
      <w:start w:val="1"/>
      <w:numFmt w:val="bullet"/>
      <w:lvlText w:val=""/>
      <w:lvlJc w:val="left"/>
      <w:pPr>
        <w:tabs>
          <w:tab w:val="num" w:pos="5587"/>
        </w:tabs>
        <w:ind w:left="5587" w:hanging="360"/>
      </w:pPr>
      <w:rPr>
        <w:rFonts w:ascii="Symbol" w:hAnsi="Symbol" w:hint="default"/>
      </w:rPr>
    </w:lvl>
    <w:lvl w:ilvl="7" w:tplc="0C0C0003" w:tentative="1">
      <w:start w:val="1"/>
      <w:numFmt w:val="bullet"/>
      <w:lvlText w:val="o"/>
      <w:lvlJc w:val="left"/>
      <w:pPr>
        <w:tabs>
          <w:tab w:val="num" w:pos="6307"/>
        </w:tabs>
        <w:ind w:left="6307" w:hanging="360"/>
      </w:pPr>
      <w:rPr>
        <w:rFonts w:ascii="Courier New" w:hAnsi="Courier New" w:cs="Courier New" w:hint="default"/>
      </w:rPr>
    </w:lvl>
    <w:lvl w:ilvl="8" w:tplc="0C0C0005" w:tentative="1">
      <w:start w:val="1"/>
      <w:numFmt w:val="bullet"/>
      <w:lvlText w:val=""/>
      <w:lvlJc w:val="left"/>
      <w:pPr>
        <w:tabs>
          <w:tab w:val="num" w:pos="7027"/>
        </w:tabs>
        <w:ind w:left="7027" w:hanging="360"/>
      </w:pPr>
      <w:rPr>
        <w:rFonts w:ascii="Wingdings" w:hAnsi="Wingdings" w:hint="default"/>
      </w:rPr>
    </w:lvl>
  </w:abstractNum>
  <w:abstractNum w:abstractNumId="14">
    <w:nsid w:val="400A7B92"/>
    <w:multiLevelType w:val="hybridMultilevel"/>
    <w:tmpl w:val="13982F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nsid w:val="411C1FB5"/>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5276F9"/>
    <w:multiLevelType w:val="hybridMultilevel"/>
    <w:tmpl w:val="14404C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DAA2CFB"/>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71047F0"/>
    <w:multiLevelType w:val="hybridMultilevel"/>
    <w:tmpl w:val="EB722254"/>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8CE1E40"/>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534428B"/>
    <w:multiLevelType w:val="hybridMultilevel"/>
    <w:tmpl w:val="BB32E808"/>
    <w:lvl w:ilvl="0" w:tplc="C742A5DE">
      <w:numFmt w:val="bullet"/>
      <w:lvlText w:val="-"/>
      <w:lvlJc w:val="left"/>
      <w:pPr>
        <w:tabs>
          <w:tab w:val="num" w:pos="1413"/>
        </w:tabs>
        <w:ind w:left="1413" w:hanging="705"/>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1">
    <w:nsid w:val="65C6305D"/>
    <w:multiLevelType w:val="multilevel"/>
    <w:tmpl w:val="40B48ED6"/>
    <w:lvl w:ilvl="0">
      <w:start w:val="1"/>
      <w:numFmt w:val="bullet"/>
      <w:lvlText w:val=""/>
      <w:lvlJc w:val="left"/>
      <w:pPr>
        <w:tabs>
          <w:tab w:val="num" w:pos="360"/>
        </w:tabs>
        <w:ind w:left="360" w:hanging="360"/>
      </w:pPr>
      <w:rPr>
        <w:rFonts w:ascii="Symbol" w:hAnsi="Symbol" w:hint="default"/>
        <w:b w:val="0"/>
        <w:i w:val="0"/>
        <w:color w:val="auto"/>
        <w:sz w:val="22"/>
        <w:szCs w:val="22"/>
        <w:u w:val="none"/>
      </w:rPr>
    </w:lvl>
    <w:lvl w:ilvl="1">
      <w:start w:val="1"/>
      <w:numFmt w:val="decimal"/>
      <w:lvlText w:val="%1.%2"/>
      <w:lvlJc w:val="left"/>
      <w:pPr>
        <w:tabs>
          <w:tab w:val="num" w:pos="907"/>
        </w:tabs>
        <w:ind w:left="0" w:firstLine="0"/>
      </w:pPr>
      <w:rPr>
        <w:rFonts w:ascii="Arial" w:hAnsi="Arial" w:hint="default"/>
        <w:b w:val="0"/>
        <w:i w:val="0"/>
        <w:color w:val="auto"/>
        <w:sz w:val="22"/>
        <w:szCs w:val="22"/>
        <w:u w:val="none"/>
      </w:rPr>
    </w:lvl>
    <w:lvl w:ilvl="2">
      <w:start w:val="1"/>
      <w:numFmt w:val="decimal"/>
      <w:lvlText w:val="%1.%2.%3"/>
      <w:lvlJc w:val="left"/>
      <w:pPr>
        <w:tabs>
          <w:tab w:val="num" w:pos="907"/>
        </w:tabs>
        <w:ind w:left="907" w:hanging="907"/>
      </w:pPr>
      <w:rPr>
        <w:rFonts w:ascii="Arial" w:hAnsi="Arial" w:hint="default"/>
        <w:b w:val="0"/>
        <w:i w:val="0"/>
        <w:color w:val="auto"/>
        <w:sz w:val="22"/>
        <w:szCs w:val="22"/>
        <w:u w:val="none"/>
      </w:rPr>
    </w:lvl>
    <w:lvl w:ilvl="3">
      <w:start w:val="1"/>
      <w:numFmt w:val="lowerLetter"/>
      <w:lvlText w:val="%4)"/>
      <w:lvlJc w:val="left"/>
      <w:pPr>
        <w:tabs>
          <w:tab w:val="num" w:pos="1440"/>
        </w:tabs>
        <w:ind w:left="1440" w:hanging="533"/>
      </w:pPr>
      <w:rPr>
        <w:rFonts w:ascii="Arial" w:hAnsi="Arial" w:hint="default"/>
        <w:b w:val="0"/>
        <w:i w:val="0"/>
        <w:color w:val="auto"/>
        <w:sz w:val="22"/>
        <w:szCs w:val="22"/>
        <w:u w:val="none"/>
      </w:rPr>
    </w:lvl>
    <w:lvl w:ilvl="4">
      <w:start w:val="1"/>
      <w:numFmt w:val="lowerRoman"/>
      <w:lvlText w:val="%5)"/>
      <w:lvlJc w:val="left"/>
      <w:pPr>
        <w:tabs>
          <w:tab w:val="num" w:pos="2160"/>
        </w:tabs>
        <w:ind w:left="2160" w:hanging="720"/>
      </w:pPr>
      <w:rPr>
        <w:rFonts w:ascii="Arial" w:hAnsi="Arial" w:hint="default"/>
        <w:b w:val="0"/>
        <w:i w:val="0"/>
        <w:color w:val="auto"/>
        <w:sz w:val="22"/>
        <w:szCs w:val="22"/>
        <w:u w:val="none"/>
      </w:rPr>
    </w:lvl>
    <w:lvl w:ilvl="5">
      <w:start w:val="1"/>
      <w:numFmt w:val="bullet"/>
      <w:lvlText w:val=""/>
      <w:lvlJc w:val="left"/>
      <w:pPr>
        <w:tabs>
          <w:tab w:val="num" w:pos="1440"/>
        </w:tabs>
        <w:ind w:left="1440" w:hanging="533"/>
      </w:pPr>
      <w:rPr>
        <w:rFonts w:ascii="Symbol" w:hAnsi="Symbol" w:hint="default"/>
        <w:b w:val="0"/>
        <w:i w:val="0"/>
        <w:color w:val="auto"/>
        <w:sz w:val="22"/>
        <w:u w:val="none"/>
      </w:rPr>
    </w:lvl>
    <w:lvl w:ilvl="6">
      <w:start w:val="1"/>
      <w:numFmt w:val="bullet"/>
      <w:lvlText w:val=""/>
      <w:lvlJc w:val="left"/>
      <w:pPr>
        <w:tabs>
          <w:tab w:val="num" w:pos="1008"/>
        </w:tabs>
        <w:ind w:left="1008" w:hanging="720"/>
      </w:pPr>
      <w:rPr>
        <w:rFonts w:ascii="Symbol" w:hAnsi="Symbol" w:hint="default"/>
        <w:b w:val="0"/>
        <w:i w:val="0"/>
        <w:color w:val="auto"/>
        <w:sz w:val="22"/>
        <w:szCs w:val="22"/>
        <w:u w:val="none"/>
      </w:rPr>
    </w:lvl>
    <w:lvl w:ilvl="7">
      <w:start w:val="1"/>
      <w:numFmt w:val="none"/>
      <w:lvlText w:val=""/>
      <w:lvlJc w:val="left"/>
      <w:pPr>
        <w:tabs>
          <w:tab w:val="num" w:pos="0"/>
        </w:tabs>
        <w:ind w:left="0" w:firstLine="0"/>
      </w:pPr>
      <w:rPr>
        <w:rFonts w:ascii="Arial" w:hAnsi="Arial" w:hint="default"/>
        <w:b w:val="0"/>
        <w:i w:val="0"/>
        <w:color w:val="auto"/>
        <w:sz w:val="22"/>
        <w:szCs w:val="22"/>
        <w:u w:val="none"/>
      </w:rPr>
    </w:lvl>
    <w:lvl w:ilvl="8">
      <w:start w:val="1"/>
      <w:numFmt w:val="none"/>
      <w:lvlText w:val=""/>
      <w:lvlJc w:val="left"/>
      <w:pPr>
        <w:tabs>
          <w:tab w:val="num" w:pos="0"/>
        </w:tabs>
        <w:ind w:left="0" w:firstLine="0"/>
      </w:pPr>
      <w:rPr>
        <w:rFonts w:ascii="Arial" w:hAnsi="Arial" w:hint="default"/>
        <w:b w:val="0"/>
        <w:i w:val="0"/>
        <w:color w:val="auto"/>
        <w:sz w:val="22"/>
        <w:szCs w:val="22"/>
        <w:u w:val="none"/>
      </w:rPr>
    </w:lvl>
  </w:abstractNum>
  <w:abstractNum w:abstractNumId="22">
    <w:nsid w:val="72835FA6"/>
    <w:multiLevelType w:val="hybridMultilevel"/>
    <w:tmpl w:val="388E09A0"/>
    <w:lvl w:ilvl="0" w:tplc="084CAE2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785C3F74"/>
    <w:multiLevelType w:val="multilevel"/>
    <w:tmpl w:val="6F8CD902"/>
    <w:lvl w:ilvl="0">
      <w:start w:val="1"/>
      <w:numFmt w:val="decimal"/>
      <w:lvlText w:val="%1."/>
      <w:lvlJc w:val="left"/>
      <w:pPr>
        <w:tabs>
          <w:tab w:val="num" w:pos="907"/>
        </w:tabs>
        <w:ind w:left="907" w:hanging="907"/>
      </w:pPr>
      <w:rPr>
        <w:rFonts w:ascii="Arial" w:hAnsi="Arial" w:hint="default"/>
        <w:b w:val="0"/>
        <w:i w:val="0"/>
        <w:color w:val="auto"/>
        <w:sz w:val="22"/>
        <w:szCs w:val="22"/>
        <w:u w:val="none"/>
      </w:rPr>
    </w:lvl>
    <w:lvl w:ilvl="1">
      <w:start w:val="1"/>
      <w:numFmt w:val="decimal"/>
      <w:lvlText w:val="%1.%2"/>
      <w:lvlJc w:val="left"/>
      <w:pPr>
        <w:tabs>
          <w:tab w:val="num" w:pos="907"/>
        </w:tabs>
        <w:ind w:left="0" w:firstLine="0"/>
      </w:pPr>
      <w:rPr>
        <w:rFonts w:ascii="Arial" w:hAnsi="Arial" w:hint="default"/>
        <w:b w:val="0"/>
        <w:i w:val="0"/>
        <w:color w:val="auto"/>
        <w:sz w:val="22"/>
        <w:szCs w:val="22"/>
        <w:u w:val="none"/>
      </w:rPr>
    </w:lvl>
    <w:lvl w:ilvl="2">
      <w:start w:val="1"/>
      <w:numFmt w:val="decimal"/>
      <w:lvlText w:val="%1.%2.%3"/>
      <w:lvlJc w:val="left"/>
      <w:pPr>
        <w:tabs>
          <w:tab w:val="num" w:pos="907"/>
        </w:tabs>
        <w:ind w:left="907" w:hanging="907"/>
      </w:pPr>
      <w:rPr>
        <w:rFonts w:ascii="Arial" w:hAnsi="Arial" w:hint="default"/>
        <w:b w:val="0"/>
        <w:i w:val="0"/>
        <w:color w:val="auto"/>
        <w:sz w:val="22"/>
        <w:szCs w:val="22"/>
        <w:u w:val="none"/>
      </w:rPr>
    </w:lvl>
    <w:lvl w:ilvl="3">
      <w:start w:val="1"/>
      <w:numFmt w:val="lowerLetter"/>
      <w:lvlText w:val="%4)"/>
      <w:lvlJc w:val="left"/>
      <w:pPr>
        <w:tabs>
          <w:tab w:val="num" w:pos="1440"/>
        </w:tabs>
        <w:ind w:left="1440" w:hanging="533"/>
      </w:pPr>
      <w:rPr>
        <w:rFonts w:ascii="Arial" w:hAnsi="Arial" w:hint="default"/>
        <w:b w:val="0"/>
        <w:i w:val="0"/>
        <w:color w:val="auto"/>
        <w:sz w:val="22"/>
        <w:szCs w:val="22"/>
        <w:u w:val="none"/>
      </w:rPr>
    </w:lvl>
    <w:lvl w:ilvl="4">
      <w:start w:val="1"/>
      <w:numFmt w:val="lowerRoman"/>
      <w:lvlText w:val="%5)"/>
      <w:lvlJc w:val="left"/>
      <w:pPr>
        <w:tabs>
          <w:tab w:val="num" w:pos="2160"/>
        </w:tabs>
        <w:ind w:left="2160" w:hanging="720"/>
      </w:pPr>
      <w:rPr>
        <w:rFonts w:ascii="Arial" w:hAnsi="Arial" w:hint="default"/>
        <w:b w:val="0"/>
        <w:i w:val="0"/>
        <w:color w:val="auto"/>
        <w:sz w:val="22"/>
        <w:szCs w:val="22"/>
        <w:u w:val="none"/>
      </w:rPr>
    </w:lvl>
    <w:lvl w:ilvl="5">
      <w:start w:val="1"/>
      <w:numFmt w:val="bullet"/>
      <w:lvlText w:val=""/>
      <w:lvlJc w:val="left"/>
      <w:pPr>
        <w:tabs>
          <w:tab w:val="num" w:pos="1440"/>
        </w:tabs>
        <w:ind w:left="1440" w:hanging="533"/>
      </w:pPr>
      <w:rPr>
        <w:rFonts w:ascii="Symbol" w:hAnsi="Symbol" w:hint="default"/>
        <w:b w:val="0"/>
        <w:i w:val="0"/>
        <w:color w:val="auto"/>
        <w:sz w:val="22"/>
        <w:u w:val="none"/>
      </w:rPr>
    </w:lvl>
    <w:lvl w:ilvl="6">
      <w:start w:val="1"/>
      <w:numFmt w:val="bullet"/>
      <w:lvlText w:val=""/>
      <w:lvlJc w:val="left"/>
      <w:pPr>
        <w:tabs>
          <w:tab w:val="num" w:pos="1973"/>
        </w:tabs>
        <w:ind w:left="1973" w:hanging="533"/>
      </w:pPr>
      <w:rPr>
        <w:rFonts w:ascii="Symbol" w:hAnsi="Symbol" w:hint="default"/>
        <w:b w:val="0"/>
        <w:i w:val="0"/>
        <w:color w:val="auto"/>
        <w:sz w:val="22"/>
        <w:szCs w:val="22"/>
        <w:u w:val="none"/>
      </w:rPr>
    </w:lvl>
    <w:lvl w:ilvl="7">
      <w:start w:val="1"/>
      <w:numFmt w:val="none"/>
      <w:lvlText w:val=""/>
      <w:lvlJc w:val="left"/>
      <w:pPr>
        <w:tabs>
          <w:tab w:val="num" w:pos="0"/>
        </w:tabs>
        <w:ind w:left="0" w:firstLine="0"/>
      </w:pPr>
      <w:rPr>
        <w:rFonts w:ascii="Arial" w:hAnsi="Arial" w:hint="default"/>
        <w:b w:val="0"/>
        <w:i w:val="0"/>
        <w:color w:val="auto"/>
        <w:sz w:val="22"/>
        <w:szCs w:val="22"/>
        <w:u w:val="none"/>
      </w:rPr>
    </w:lvl>
    <w:lvl w:ilvl="8">
      <w:start w:val="1"/>
      <w:numFmt w:val="none"/>
      <w:lvlText w:val=""/>
      <w:lvlJc w:val="left"/>
      <w:pPr>
        <w:tabs>
          <w:tab w:val="num" w:pos="0"/>
        </w:tabs>
        <w:ind w:left="0" w:firstLine="0"/>
      </w:pPr>
      <w:rPr>
        <w:rFonts w:ascii="Arial" w:hAnsi="Arial" w:hint="default"/>
        <w:b w:val="0"/>
        <w:i w:val="0"/>
        <w:color w:val="auto"/>
        <w:sz w:val="22"/>
        <w:szCs w:val="22"/>
        <w:u w:val="none"/>
      </w:rPr>
    </w:lvl>
  </w:abstractNum>
  <w:abstractNum w:abstractNumId="24">
    <w:nsid w:val="7D9C22F5"/>
    <w:multiLevelType w:val="hybridMultilevel"/>
    <w:tmpl w:val="E8AEF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F77527B"/>
    <w:multiLevelType w:val="hybridMultilevel"/>
    <w:tmpl w:val="EF6CB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5"/>
  </w:num>
  <w:num w:numId="12">
    <w:abstractNumId w:val="8"/>
  </w:num>
  <w:num w:numId="13">
    <w:abstractNumId w:val="17"/>
  </w:num>
  <w:num w:numId="14">
    <w:abstractNumId w:val="19"/>
  </w:num>
  <w:num w:numId="15">
    <w:abstractNumId w:val="9"/>
  </w:num>
  <w:num w:numId="16">
    <w:abstractNumId w:val="23"/>
  </w:num>
  <w:num w:numId="17">
    <w:abstractNumId w:val="20"/>
  </w:num>
  <w:num w:numId="18">
    <w:abstractNumId w:val="16"/>
  </w:num>
  <w:num w:numId="19">
    <w:abstractNumId w:val="4"/>
  </w:num>
  <w:num w:numId="20">
    <w:abstractNumId w:val="3"/>
  </w:num>
  <w:num w:numId="21">
    <w:abstractNumId w:val="7"/>
  </w:num>
  <w:num w:numId="22">
    <w:abstractNumId w:val="7"/>
  </w:num>
  <w:num w:numId="23">
    <w:abstractNumId w:val="7"/>
  </w:num>
  <w:num w:numId="24">
    <w:abstractNumId w:val="13"/>
  </w:num>
  <w:num w:numId="25">
    <w:abstractNumId w:val="22"/>
  </w:num>
  <w:num w:numId="2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7">
    <w:abstractNumId w:val="18"/>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1"/>
  </w:num>
  <w:num w:numId="30">
    <w:abstractNumId w:val="5"/>
  </w:num>
  <w:num w:numId="31">
    <w:abstractNumId w:val="11"/>
  </w:num>
  <w:num w:numId="32">
    <w:abstractNumId w:val="7"/>
    <w:lvlOverride w:ilvl="0">
      <w:startOverride w:val="1"/>
    </w:lvlOverride>
  </w:num>
  <w:num w:numId="33">
    <w:abstractNumId w:val="21"/>
  </w:num>
  <w:num w:numId="34">
    <w:abstractNumId w:val="2"/>
  </w:num>
  <w:num w:numId="35">
    <w:abstractNumId w:val="25"/>
  </w:num>
  <w:num w:numId="36">
    <w:abstractNumId w:val="14"/>
  </w:num>
  <w:num w:numId="37">
    <w:abstractNumId w:val="12"/>
  </w:num>
  <w:num w:numId="38">
    <w:abstractNumId w:val="2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43"/>
    <w:rsid w:val="000102CE"/>
    <w:rsid w:val="000159E3"/>
    <w:rsid w:val="00046CF0"/>
    <w:rsid w:val="0005459F"/>
    <w:rsid w:val="000A4C3E"/>
    <w:rsid w:val="000B011C"/>
    <w:rsid w:val="000B705C"/>
    <w:rsid w:val="000C0D9E"/>
    <w:rsid w:val="0010696E"/>
    <w:rsid w:val="00172677"/>
    <w:rsid w:val="0017583D"/>
    <w:rsid w:val="00177872"/>
    <w:rsid w:val="001A157D"/>
    <w:rsid w:val="001B6651"/>
    <w:rsid w:val="001C7F59"/>
    <w:rsid w:val="001D7A78"/>
    <w:rsid w:val="001E4DD3"/>
    <w:rsid w:val="002030BA"/>
    <w:rsid w:val="00216AB8"/>
    <w:rsid w:val="00217E68"/>
    <w:rsid w:val="002476B7"/>
    <w:rsid w:val="00252368"/>
    <w:rsid w:val="00273484"/>
    <w:rsid w:val="00297829"/>
    <w:rsid w:val="002B3905"/>
    <w:rsid w:val="002E4F36"/>
    <w:rsid w:val="003066DF"/>
    <w:rsid w:val="003808CD"/>
    <w:rsid w:val="003B1B43"/>
    <w:rsid w:val="003E6BC5"/>
    <w:rsid w:val="003F7384"/>
    <w:rsid w:val="0041165F"/>
    <w:rsid w:val="004B1DD9"/>
    <w:rsid w:val="004B3E45"/>
    <w:rsid w:val="004C5D78"/>
    <w:rsid w:val="005006A9"/>
    <w:rsid w:val="00535535"/>
    <w:rsid w:val="005429B7"/>
    <w:rsid w:val="005A1785"/>
    <w:rsid w:val="005C27E5"/>
    <w:rsid w:val="005F6DA1"/>
    <w:rsid w:val="00627925"/>
    <w:rsid w:val="00627F2F"/>
    <w:rsid w:val="00637558"/>
    <w:rsid w:val="006427D9"/>
    <w:rsid w:val="00673B8B"/>
    <w:rsid w:val="00685EE0"/>
    <w:rsid w:val="006C5A47"/>
    <w:rsid w:val="006F51D2"/>
    <w:rsid w:val="00717343"/>
    <w:rsid w:val="00717AA6"/>
    <w:rsid w:val="00732EC1"/>
    <w:rsid w:val="00742AF3"/>
    <w:rsid w:val="00745691"/>
    <w:rsid w:val="007524B1"/>
    <w:rsid w:val="0077632A"/>
    <w:rsid w:val="007E1672"/>
    <w:rsid w:val="007E2925"/>
    <w:rsid w:val="00803F70"/>
    <w:rsid w:val="00821AA0"/>
    <w:rsid w:val="00843B54"/>
    <w:rsid w:val="00857119"/>
    <w:rsid w:val="0093559E"/>
    <w:rsid w:val="00953EFC"/>
    <w:rsid w:val="00961865"/>
    <w:rsid w:val="009B3F5B"/>
    <w:rsid w:val="009C5095"/>
    <w:rsid w:val="009E73CA"/>
    <w:rsid w:val="00A00590"/>
    <w:rsid w:val="00A16F8A"/>
    <w:rsid w:val="00A23C65"/>
    <w:rsid w:val="00A2432F"/>
    <w:rsid w:val="00A5626B"/>
    <w:rsid w:val="00A77340"/>
    <w:rsid w:val="00A938DA"/>
    <w:rsid w:val="00AA361A"/>
    <w:rsid w:val="00AC2527"/>
    <w:rsid w:val="00AF7202"/>
    <w:rsid w:val="00B61D81"/>
    <w:rsid w:val="00B90967"/>
    <w:rsid w:val="00B91670"/>
    <w:rsid w:val="00BA015A"/>
    <w:rsid w:val="00BD646F"/>
    <w:rsid w:val="00C1442F"/>
    <w:rsid w:val="00C46023"/>
    <w:rsid w:val="00C941A7"/>
    <w:rsid w:val="00CA74E4"/>
    <w:rsid w:val="00CB6B02"/>
    <w:rsid w:val="00CE0DB7"/>
    <w:rsid w:val="00D159EC"/>
    <w:rsid w:val="00D227E7"/>
    <w:rsid w:val="00D5411C"/>
    <w:rsid w:val="00D736ED"/>
    <w:rsid w:val="00E02072"/>
    <w:rsid w:val="00E43FA7"/>
    <w:rsid w:val="00EC77C8"/>
    <w:rsid w:val="00ED282C"/>
    <w:rsid w:val="00EF0E79"/>
    <w:rsid w:val="00F71C35"/>
    <w:rsid w:val="00F73028"/>
    <w:rsid w:val="00F73CF6"/>
    <w:rsid w:val="00F97661"/>
    <w:rsid w:val="00FD37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fr-FR"/>
    </w:rPr>
  </w:style>
  <w:style w:type="paragraph" w:styleId="Titre1">
    <w:name w:val="heading 1"/>
    <w:basedOn w:val="Normal"/>
    <w:qFormat/>
    <w:pPr>
      <w:numPr>
        <w:numId w:val="10"/>
      </w:numPr>
      <w:spacing w:after="240"/>
      <w:jc w:val="both"/>
      <w:outlineLvl w:val="0"/>
    </w:pPr>
  </w:style>
  <w:style w:type="paragraph" w:styleId="Titre2">
    <w:name w:val="heading 2"/>
    <w:basedOn w:val="Normal"/>
    <w:qFormat/>
    <w:pPr>
      <w:numPr>
        <w:ilvl w:val="1"/>
        <w:numId w:val="10"/>
      </w:numPr>
      <w:spacing w:after="240"/>
      <w:jc w:val="both"/>
      <w:outlineLvl w:val="1"/>
    </w:pPr>
  </w:style>
  <w:style w:type="paragraph" w:styleId="Titre3">
    <w:name w:val="heading 3"/>
    <w:basedOn w:val="Normal"/>
    <w:qFormat/>
    <w:pPr>
      <w:numPr>
        <w:ilvl w:val="2"/>
        <w:numId w:val="10"/>
      </w:numPr>
      <w:spacing w:after="240"/>
      <w:jc w:val="both"/>
      <w:outlineLvl w:val="2"/>
    </w:pPr>
  </w:style>
  <w:style w:type="paragraph" w:styleId="Titre4">
    <w:name w:val="heading 4"/>
    <w:basedOn w:val="Normal"/>
    <w:qFormat/>
    <w:pPr>
      <w:numPr>
        <w:ilvl w:val="3"/>
        <w:numId w:val="10"/>
      </w:numPr>
      <w:spacing w:after="240"/>
      <w:jc w:val="both"/>
      <w:outlineLvl w:val="3"/>
    </w:pPr>
  </w:style>
  <w:style w:type="paragraph" w:styleId="Titre5">
    <w:name w:val="heading 5"/>
    <w:basedOn w:val="Normal"/>
    <w:qFormat/>
    <w:pPr>
      <w:numPr>
        <w:ilvl w:val="4"/>
        <w:numId w:val="10"/>
      </w:numPr>
      <w:spacing w:after="240"/>
      <w:jc w:val="both"/>
      <w:outlineLvl w:val="4"/>
    </w:pPr>
  </w:style>
  <w:style w:type="paragraph" w:styleId="Titre6">
    <w:name w:val="heading 6"/>
    <w:basedOn w:val="Normal"/>
    <w:qFormat/>
    <w:pPr>
      <w:numPr>
        <w:ilvl w:val="5"/>
        <w:numId w:val="10"/>
      </w:numPr>
      <w:spacing w:after="120"/>
      <w:jc w:val="both"/>
      <w:outlineLvl w:val="5"/>
    </w:pPr>
  </w:style>
  <w:style w:type="paragraph" w:styleId="Titre7">
    <w:name w:val="heading 7"/>
    <w:basedOn w:val="Normal"/>
    <w:link w:val="Titre7Car"/>
    <w:qFormat/>
    <w:pPr>
      <w:numPr>
        <w:ilvl w:val="6"/>
        <w:numId w:val="10"/>
      </w:numPr>
      <w:spacing w:after="120"/>
      <w:jc w:val="both"/>
      <w:outlineLvl w:val="6"/>
    </w:pPr>
  </w:style>
  <w:style w:type="paragraph" w:styleId="Titre8">
    <w:name w:val="heading 8"/>
    <w:basedOn w:val="Normal"/>
    <w:qFormat/>
    <w:pPr>
      <w:numPr>
        <w:ilvl w:val="7"/>
        <w:numId w:val="10"/>
      </w:numPr>
      <w:spacing w:after="240"/>
      <w:jc w:val="both"/>
      <w:outlineLvl w:val="7"/>
    </w:pPr>
  </w:style>
  <w:style w:type="paragraph" w:styleId="Titre9">
    <w:name w:val="heading 9"/>
    <w:basedOn w:val="Normal"/>
    <w:qFormat/>
    <w:pPr>
      <w:numPr>
        <w:ilvl w:val="8"/>
        <w:numId w:val="10"/>
      </w:numPr>
      <w:spacing w:after="240"/>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ulet">
    <w:name w:val="Boulet"/>
    <w:basedOn w:val="Normal"/>
    <w:pPr>
      <w:numPr>
        <w:numId w:val="1"/>
      </w:numPr>
      <w:tabs>
        <w:tab w:val="clear" w:pos="547"/>
        <w:tab w:val="left" w:pos="907"/>
      </w:tabs>
      <w:spacing w:after="240"/>
      <w:jc w:val="both"/>
    </w:pPr>
    <w:rPr>
      <w:szCs w:val="22"/>
    </w:rPr>
  </w:style>
  <w:style w:type="paragraph" w:styleId="Citation">
    <w:name w:val="Quote"/>
    <w:basedOn w:val="Normal"/>
    <w:qFormat/>
    <w:pPr>
      <w:spacing w:after="240"/>
      <w:ind w:left="907" w:right="907"/>
      <w:jc w:val="both"/>
    </w:pPr>
    <w:rPr>
      <w:i/>
    </w:rPr>
  </w:style>
  <w:style w:type="paragraph" w:styleId="En-tte">
    <w:name w:val="header"/>
    <w:basedOn w:val="Normal"/>
    <w:pPr>
      <w:tabs>
        <w:tab w:val="center" w:pos="4320"/>
        <w:tab w:val="right" w:pos="8640"/>
      </w:tabs>
    </w:pPr>
  </w:style>
  <w:style w:type="paragraph" w:customStyle="1" w:styleId="Noms">
    <w:name w:val="Noms"/>
    <w:basedOn w:val="Normal"/>
    <w:rPr>
      <w:b/>
      <w:caps/>
    </w:rPr>
  </w:style>
  <w:style w:type="paragraph" w:customStyle="1" w:styleId="Nomsrgulier">
    <w:name w:val="Noms (régulier)"/>
    <w:basedOn w:val="Normal"/>
  </w:style>
  <w:style w:type="paragraph" w:customStyle="1" w:styleId="Numrodedocument">
    <w:name w:val="Numéro de document"/>
    <w:basedOn w:val="Normal"/>
    <w:rPr>
      <w:sz w:val="16"/>
    </w:rPr>
  </w:style>
  <w:style w:type="character" w:styleId="Numrodepage">
    <w:name w:val="page number"/>
    <w:basedOn w:val="Policepardfaut"/>
    <w:rPr>
      <w:rFonts w:ascii="Arial" w:hAnsi="Arial"/>
      <w:noProof w:val="0"/>
      <w:color w:val="auto"/>
      <w:sz w:val="22"/>
      <w:u w:val="none"/>
      <w:lang w:val="fr-CA"/>
    </w:rPr>
  </w:style>
  <w:style w:type="paragraph" w:customStyle="1" w:styleId="PARAGRAPHE">
    <w:name w:val="PARAGRAPHE"/>
    <w:basedOn w:val="Normal"/>
    <w:pPr>
      <w:spacing w:after="240"/>
      <w:jc w:val="both"/>
    </w:pPr>
    <w:rPr>
      <w:b/>
      <w:caps/>
    </w:rPr>
  </w:style>
  <w:style w:type="paragraph" w:customStyle="1" w:styleId="Paragraphe1">
    <w:name w:val="Paragraphe 1"/>
    <w:basedOn w:val="Normal"/>
    <w:pPr>
      <w:spacing w:after="240"/>
      <w:jc w:val="both"/>
    </w:pPr>
  </w:style>
  <w:style w:type="paragraph" w:customStyle="1" w:styleId="Paragraphe2">
    <w:name w:val="Paragraphe 2"/>
    <w:basedOn w:val="Normal"/>
    <w:pPr>
      <w:spacing w:after="240"/>
      <w:ind w:firstLine="907"/>
      <w:jc w:val="both"/>
    </w:pPr>
  </w:style>
  <w:style w:type="paragraph" w:customStyle="1" w:styleId="Paragraphe3">
    <w:name w:val="Paragraphe 3"/>
    <w:basedOn w:val="Normal"/>
    <w:pPr>
      <w:spacing w:after="240"/>
      <w:ind w:left="907"/>
      <w:jc w:val="both"/>
    </w:pPr>
  </w:style>
  <w:style w:type="paragraph" w:styleId="Pieddepage">
    <w:name w:val="footer"/>
    <w:basedOn w:val="Normal"/>
    <w:pPr>
      <w:tabs>
        <w:tab w:val="center" w:pos="4320"/>
        <w:tab w:val="right" w:pos="8640"/>
      </w:tabs>
    </w:pPr>
  </w:style>
  <w:style w:type="paragraph" w:customStyle="1" w:styleId="SIGNFR">
    <w:name w:val="SIGN FR"/>
    <w:basedOn w:val="Normal"/>
    <w:pPr>
      <w:keepNext/>
    </w:pPr>
  </w:style>
  <w:style w:type="paragraph" w:customStyle="1" w:styleId="TITRE">
    <w:name w:val="TITRE"/>
    <w:basedOn w:val="Normal"/>
    <w:pPr>
      <w:keepNext/>
      <w:spacing w:after="480"/>
      <w:jc w:val="center"/>
    </w:pPr>
    <w:rPr>
      <w:b/>
      <w:caps/>
    </w:rPr>
  </w:style>
  <w:style w:type="paragraph" w:customStyle="1" w:styleId="Signature1">
    <w:name w:val="Signature1"/>
    <w:basedOn w:val="Normal"/>
    <w:pPr>
      <w:keepNext/>
    </w:pPr>
    <w:rPr>
      <w:lang w:val="en-CA"/>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customStyle="1" w:styleId="Titre7Car">
    <w:name w:val="Titre 7 Car"/>
    <w:basedOn w:val="Policepardfaut"/>
    <w:link w:val="Titre7"/>
    <w:rsid w:val="00685EE0"/>
    <w:rPr>
      <w:rFonts w:ascii="Arial" w:hAnsi="Arial"/>
      <w:sz w:val="22"/>
      <w:lang w:eastAsia="fr-FR"/>
    </w:rPr>
  </w:style>
  <w:style w:type="paragraph" w:customStyle="1" w:styleId="Default">
    <w:name w:val="Default"/>
    <w:rsid w:val="00D227E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fr-FR"/>
    </w:rPr>
  </w:style>
  <w:style w:type="paragraph" w:styleId="Titre1">
    <w:name w:val="heading 1"/>
    <w:basedOn w:val="Normal"/>
    <w:qFormat/>
    <w:pPr>
      <w:numPr>
        <w:numId w:val="10"/>
      </w:numPr>
      <w:spacing w:after="240"/>
      <w:jc w:val="both"/>
      <w:outlineLvl w:val="0"/>
    </w:pPr>
  </w:style>
  <w:style w:type="paragraph" w:styleId="Titre2">
    <w:name w:val="heading 2"/>
    <w:basedOn w:val="Normal"/>
    <w:qFormat/>
    <w:pPr>
      <w:numPr>
        <w:ilvl w:val="1"/>
        <w:numId w:val="10"/>
      </w:numPr>
      <w:spacing w:after="240"/>
      <w:jc w:val="both"/>
      <w:outlineLvl w:val="1"/>
    </w:pPr>
  </w:style>
  <w:style w:type="paragraph" w:styleId="Titre3">
    <w:name w:val="heading 3"/>
    <w:basedOn w:val="Normal"/>
    <w:qFormat/>
    <w:pPr>
      <w:numPr>
        <w:ilvl w:val="2"/>
        <w:numId w:val="10"/>
      </w:numPr>
      <w:spacing w:after="240"/>
      <w:jc w:val="both"/>
      <w:outlineLvl w:val="2"/>
    </w:pPr>
  </w:style>
  <w:style w:type="paragraph" w:styleId="Titre4">
    <w:name w:val="heading 4"/>
    <w:basedOn w:val="Normal"/>
    <w:qFormat/>
    <w:pPr>
      <w:numPr>
        <w:ilvl w:val="3"/>
        <w:numId w:val="10"/>
      </w:numPr>
      <w:spacing w:after="240"/>
      <w:jc w:val="both"/>
      <w:outlineLvl w:val="3"/>
    </w:pPr>
  </w:style>
  <w:style w:type="paragraph" w:styleId="Titre5">
    <w:name w:val="heading 5"/>
    <w:basedOn w:val="Normal"/>
    <w:qFormat/>
    <w:pPr>
      <w:numPr>
        <w:ilvl w:val="4"/>
        <w:numId w:val="10"/>
      </w:numPr>
      <w:spacing w:after="240"/>
      <w:jc w:val="both"/>
      <w:outlineLvl w:val="4"/>
    </w:pPr>
  </w:style>
  <w:style w:type="paragraph" w:styleId="Titre6">
    <w:name w:val="heading 6"/>
    <w:basedOn w:val="Normal"/>
    <w:qFormat/>
    <w:pPr>
      <w:numPr>
        <w:ilvl w:val="5"/>
        <w:numId w:val="10"/>
      </w:numPr>
      <w:spacing w:after="120"/>
      <w:jc w:val="both"/>
      <w:outlineLvl w:val="5"/>
    </w:pPr>
  </w:style>
  <w:style w:type="paragraph" w:styleId="Titre7">
    <w:name w:val="heading 7"/>
    <w:basedOn w:val="Normal"/>
    <w:link w:val="Titre7Car"/>
    <w:qFormat/>
    <w:pPr>
      <w:numPr>
        <w:ilvl w:val="6"/>
        <w:numId w:val="10"/>
      </w:numPr>
      <w:spacing w:after="120"/>
      <w:jc w:val="both"/>
      <w:outlineLvl w:val="6"/>
    </w:pPr>
  </w:style>
  <w:style w:type="paragraph" w:styleId="Titre8">
    <w:name w:val="heading 8"/>
    <w:basedOn w:val="Normal"/>
    <w:qFormat/>
    <w:pPr>
      <w:numPr>
        <w:ilvl w:val="7"/>
        <w:numId w:val="10"/>
      </w:numPr>
      <w:spacing w:after="240"/>
      <w:jc w:val="both"/>
      <w:outlineLvl w:val="7"/>
    </w:pPr>
  </w:style>
  <w:style w:type="paragraph" w:styleId="Titre9">
    <w:name w:val="heading 9"/>
    <w:basedOn w:val="Normal"/>
    <w:qFormat/>
    <w:pPr>
      <w:numPr>
        <w:ilvl w:val="8"/>
        <w:numId w:val="10"/>
      </w:numPr>
      <w:spacing w:after="240"/>
      <w:jc w:val="both"/>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ulet">
    <w:name w:val="Boulet"/>
    <w:basedOn w:val="Normal"/>
    <w:pPr>
      <w:numPr>
        <w:numId w:val="1"/>
      </w:numPr>
      <w:tabs>
        <w:tab w:val="clear" w:pos="547"/>
        <w:tab w:val="left" w:pos="907"/>
      </w:tabs>
      <w:spacing w:after="240"/>
      <w:jc w:val="both"/>
    </w:pPr>
    <w:rPr>
      <w:szCs w:val="22"/>
    </w:rPr>
  </w:style>
  <w:style w:type="paragraph" w:styleId="Citation">
    <w:name w:val="Quote"/>
    <w:basedOn w:val="Normal"/>
    <w:qFormat/>
    <w:pPr>
      <w:spacing w:after="240"/>
      <w:ind w:left="907" w:right="907"/>
      <w:jc w:val="both"/>
    </w:pPr>
    <w:rPr>
      <w:i/>
    </w:rPr>
  </w:style>
  <w:style w:type="paragraph" w:styleId="En-tte">
    <w:name w:val="header"/>
    <w:basedOn w:val="Normal"/>
    <w:pPr>
      <w:tabs>
        <w:tab w:val="center" w:pos="4320"/>
        <w:tab w:val="right" w:pos="8640"/>
      </w:tabs>
    </w:pPr>
  </w:style>
  <w:style w:type="paragraph" w:customStyle="1" w:styleId="Noms">
    <w:name w:val="Noms"/>
    <w:basedOn w:val="Normal"/>
    <w:rPr>
      <w:b/>
      <w:caps/>
    </w:rPr>
  </w:style>
  <w:style w:type="paragraph" w:customStyle="1" w:styleId="Nomsrgulier">
    <w:name w:val="Noms (régulier)"/>
    <w:basedOn w:val="Normal"/>
  </w:style>
  <w:style w:type="paragraph" w:customStyle="1" w:styleId="Numrodedocument">
    <w:name w:val="Numéro de document"/>
    <w:basedOn w:val="Normal"/>
    <w:rPr>
      <w:sz w:val="16"/>
    </w:rPr>
  </w:style>
  <w:style w:type="character" w:styleId="Numrodepage">
    <w:name w:val="page number"/>
    <w:basedOn w:val="Policepardfaut"/>
    <w:rPr>
      <w:rFonts w:ascii="Arial" w:hAnsi="Arial"/>
      <w:noProof w:val="0"/>
      <w:color w:val="auto"/>
      <w:sz w:val="22"/>
      <w:u w:val="none"/>
      <w:lang w:val="fr-CA"/>
    </w:rPr>
  </w:style>
  <w:style w:type="paragraph" w:customStyle="1" w:styleId="PARAGRAPHE">
    <w:name w:val="PARAGRAPHE"/>
    <w:basedOn w:val="Normal"/>
    <w:pPr>
      <w:spacing w:after="240"/>
      <w:jc w:val="both"/>
    </w:pPr>
    <w:rPr>
      <w:b/>
      <w:caps/>
    </w:rPr>
  </w:style>
  <w:style w:type="paragraph" w:customStyle="1" w:styleId="Paragraphe1">
    <w:name w:val="Paragraphe 1"/>
    <w:basedOn w:val="Normal"/>
    <w:pPr>
      <w:spacing w:after="240"/>
      <w:jc w:val="both"/>
    </w:pPr>
  </w:style>
  <w:style w:type="paragraph" w:customStyle="1" w:styleId="Paragraphe2">
    <w:name w:val="Paragraphe 2"/>
    <w:basedOn w:val="Normal"/>
    <w:pPr>
      <w:spacing w:after="240"/>
      <w:ind w:firstLine="907"/>
      <w:jc w:val="both"/>
    </w:pPr>
  </w:style>
  <w:style w:type="paragraph" w:customStyle="1" w:styleId="Paragraphe3">
    <w:name w:val="Paragraphe 3"/>
    <w:basedOn w:val="Normal"/>
    <w:pPr>
      <w:spacing w:after="240"/>
      <w:ind w:left="907"/>
      <w:jc w:val="both"/>
    </w:pPr>
  </w:style>
  <w:style w:type="paragraph" w:styleId="Pieddepage">
    <w:name w:val="footer"/>
    <w:basedOn w:val="Normal"/>
    <w:pPr>
      <w:tabs>
        <w:tab w:val="center" w:pos="4320"/>
        <w:tab w:val="right" w:pos="8640"/>
      </w:tabs>
    </w:pPr>
  </w:style>
  <w:style w:type="paragraph" w:customStyle="1" w:styleId="SIGNFR">
    <w:name w:val="SIGN FR"/>
    <w:basedOn w:val="Normal"/>
    <w:pPr>
      <w:keepNext/>
    </w:pPr>
  </w:style>
  <w:style w:type="paragraph" w:customStyle="1" w:styleId="TITRE">
    <w:name w:val="TITRE"/>
    <w:basedOn w:val="Normal"/>
    <w:pPr>
      <w:keepNext/>
      <w:spacing w:after="480"/>
      <w:jc w:val="center"/>
    </w:pPr>
    <w:rPr>
      <w:b/>
      <w:caps/>
    </w:rPr>
  </w:style>
  <w:style w:type="paragraph" w:customStyle="1" w:styleId="Signature1">
    <w:name w:val="Signature1"/>
    <w:basedOn w:val="Normal"/>
    <w:pPr>
      <w:keepNext/>
    </w:pPr>
    <w:rPr>
      <w:lang w:val="en-CA"/>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character" w:customStyle="1" w:styleId="Titre7Car">
    <w:name w:val="Titre 7 Car"/>
    <w:basedOn w:val="Policepardfaut"/>
    <w:link w:val="Titre7"/>
    <w:rsid w:val="00685EE0"/>
    <w:rPr>
      <w:rFonts w:ascii="Arial" w:hAnsi="Arial"/>
      <w:sz w:val="22"/>
      <w:lang w:eastAsia="fr-FR"/>
    </w:rPr>
  </w:style>
  <w:style w:type="paragraph" w:customStyle="1" w:styleId="Default">
    <w:name w:val="Default"/>
    <w:rsid w:val="00D227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72BD-E807-4C1B-BD5C-FCE3AEDB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4196</Characters>
  <Application>Microsoft Office Word</Application>
  <DocSecurity>4</DocSecurity>
  <Lines>34</Lines>
  <Paragraphs>9</Paragraphs>
  <ScaleCrop>false</ScaleCrop>
  <HeadingPairs>
    <vt:vector size="2" baseType="variant">
      <vt:variant>
        <vt:lpstr>Titre</vt:lpstr>
      </vt:variant>
      <vt:variant>
        <vt:i4>1</vt:i4>
      </vt:variant>
    </vt:vector>
  </HeadingPairs>
  <TitlesOfParts>
    <vt:vector size="1" baseType="lpstr">
      <vt:lpstr>CATASTROPHES ET ASPECTS JURIDIQUES</vt:lpstr>
    </vt:vector>
  </TitlesOfParts>
  <Company>Avogesco Inc.</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CATASTROPHES ET ASPECTS JURIDIQUES</dc:title>
  <dc:creator>ONA</dc:creator>
  <cp:lastModifiedBy>dessurem</cp:lastModifiedBy>
  <cp:revision>2</cp:revision>
  <cp:lastPrinted>2020-02-24T18:57:00Z</cp:lastPrinted>
  <dcterms:created xsi:type="dcterms:W3CDTF">2020-02-24T18:58:00Z</dcterms:created>
  <dcterms:modified xsi:type="dcterms:W3CDTF">2020-02-24T18:58:00Z</dcterms:modified>
</cp:coreProperties>
</file>