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6F" w:rsidRPr="007C24CB" w:rsidRDefault="00CF4BBA" w:rsidP="00CF4BBA">
      <w:pPr>
        <w:tabs>
          <w:tab w:val="right" w:pos="9900"/>
        </w:tabs>
        <w:rPr>
          <w:b/>
          <w:bCs/>
          <w:iCs/>
          <w:sz w:val="34"/>
          <w:szCs w:val="34"/>
          <w:lang w:val="fr-FR"/>
        </w:rPr>
      </w:pPr>
      <w:r w:rsidRPr="007C24CB">
        <w:rPr>
          <w:color w:val="000080"/>
          <w:sz w:val="70"/>
          <w:szCs w:val="70"/>
        </w:rPr>
        <w:t>DSEST</w:t>
      </w:r>
      <w:r w:rsidRPr="00CF4BBA">
        <w:rPr>
          <w:color w:val="000080"/>
        </w:rPr>
        <w:t xml:space="preserve">     </w:t>
      </w:r>
      <w:r w:rsidRPr="007C24CB">
        <w:rPr>
          <w:b/>
          <w:i/>
          <w:color w:val="000080"/>
          <w:sz w:val="34"/>
          <w:szCs w:val="34"/>
        </w:rPr>
        <w:t>RENCONTRES SCIENTIFIQUES</w:t>
      </w:r>
    </w:p>
    <w:p w:rsidR="00CF72B8" w:rsidRPr="007C24CB" w:rsidRDefault="00CF72B8" w:rsidP="00CF72B8">
      <w:pPr>
        <w:pBdr>
          <w:bottom w:val="single" w:sz="48" w:space="1" w:color="000080"/>
        </w:pBdr>
        <w:rPr>
          <w:color w:val="333399"/>
          <w:sz w:val="30"/>
          <w:szCs w:val="30"/>
          <w:lang w:val="fr-FR"/>
        </w:rPr>
      </w:pPr>
      <w:r w:rsidRPr="007C24CB">
        <w:rPr>
          <w:color w:val="333399"/>
          <w:sz w:val="30"/>
          <w:szCs w:val="30"/>
          <w:lang w:val="fr-FR"/>
        </w:rPr>
        <w:t>Département de santé envir</w:t>
      </w:r>
      <w:r w:rsidR="009C3E63" w:rsidRPr="007C24CB">
        <w:rPr>
          <w:color w:val="333399"/>
          <w:sz w:val="30"/>
          <w:szCs w:val="30"/>
          <w:lang w:val="fr-FR"/>
        </w:rPr>
        <w:t>onnementale et santé au travail</w:t>
      </w:r>
    </w:p>
    <w:p w:rsidR="00CF72B8" w:rsidRPr="007C24CB" w:rsidRDefault="00CF72B8" w:rsidP="00CF72B8">
      <w:pPr>
        <w:pBdr>
          <w:bottom w:val="single" w:sz="48" w:space="1" w:color="000080"/>
        </w:pBdr>
        <w:rPr>
          <w:color w:val="333399"/>
          <w:sz w:val="30"/>
          <w:szCs w:val="30"/>
          <w:lang w:val="fr-FR"/>
        </w:rPr>
      </w:pPr>
      <w:r w:rsidRPr="007C24CB">
        <w:rPr>
          <w:color w:val="333399"/>
          <w:sz w:val="30"/>
          <w:szCs w:val="30"/>
          <w:lang w:val="fr-FR"/>
        </w:rPr>
        <w:t>Faculté de médecine</w:t>
      </w:r>
    </w:p>
    <w:p w:rsidR="00CF72B8" w:rsidRPr="005A4689" w:rsidRDefault="00CF72B8" w:rsidP="00CF4BBA">
      <w:pPr>
        <w:tabs>
          <w:tab w:val="right" w:pos="9900"/>
        </w:tabs>
        <w:rPr>
          <w:sz w:val="20"/>
          <w:szCs w:val="20"/>
        </w:rPr>
      </w:pPr>
    </w:p>
    <w:p w:rsidR="00CF72B8" w:rsidRPr="00F26B0C" w:rsidRDefault="0066526A" w:rsidP="0066526A">
      <w:pPr>
        <w:tabs>
          <w:tab w:val="right" w:pos="9900"/>
        </w:tabs>
        <w:jc w:val="center"/>
        <w:rPr>
          <w:b/>
          <w:sz w:val="38"/>
          <w:szCs w:val="38"/>
          <w:lang w:val="fr-FR"/>
        </w:rPr>
      </w:pPr>
      <w:r w:rsidRPr="00F26B0C">
        <w:rPr>
          <w:b/>
          <w:sz w:val="38"/>
          <w:szCs w:val="38"/>
          <w:lang w:val="fr-FR"/>
        </w:rPr>
        <w:t>Mercredi</w:t>
      </w:r>
      <w:r w:rsidR="009C527A" w:rsidRPr="00F26B0C">
        <w:rPr>
          <w:b/>
          <w:sz w:val="38"/>
          <w:szCs w:val="38"/>
          <w:lang w:val="fr-FR"/>
        </w:rPr>
        <w:t xml:space="preserve"> </w:t>
      </w:r>
      <w:r w:rsidR="00AD30CE">
        <w:rPr>
          <w:b/>
          <w:sz w:val="38"/>
          <w:szCs w:val="38"/>
          <w:lang w:val="fr-FR"/>
        </w:rPr>
        <w:t xml:space="preserve">8 septembre </w:t>
      </w:r>
      <w:r w:rsidR="009C527A" w:rsidRPr="00F26B0C">
        <w:rPr>
          <w:b/>
          <w:sz w:val="38"/>
          <w:szCs w:val="38"/>
          <w:lang w:val="fr-FR"/>
        </w:rPr>
        <w:t>2010</w:t>
      </w:r>
    </w:p>
    <w:p w:rsidR="0066526A" w:rsidRPr="00F26B0C" w:rsidRDefault="009C3E63" w:rsidP="0066526A">
      <w:pPr>
        <w:tabs>
          <w:tab w:val="right" w:pos="9900"/>
        </w:tabs>
        <w:jc w:val="center"/>
        <w:rPr>
          <w:b/>
          <w:sz w:val="38"/>
          <w:szCs w:val="38"/>
          <w:lang w:val="fr-FR"/>
        </w:rPr>
      </w:pPr>
      <w:r w:rsidRPr="00F26B0C">
        <w:rPr>
          <w:b/>
          <w:sz w:val="38"/>
          <w:szCs w:val="38"/>
          <w:lang w:val="fr-FR"/>
        </w:rPr>
        <w:t>d</w:t>
      </w:r>
      <w:r w:rsidR="0066526A" w:rsidRPr="00F26B0C">
        <w:rPr>
          <w:b/>
          <w:sz w:val="38"/>
          <w:szCs w:val="38"/>
          <w:lang w:val="fr-FR"/>
        </w:rPr>
        <w:t>e 12</w:t>
      </w:r>
      <w:r w:rsidR="009C527A" w:rsidRPr="00F26B0C">
        <w:rPr>
          <w:b/>
          <w:sz w:val="38"/>
          <w:szCs w:val="38"/>
          <w:lang w:val="fr-FR"/>
        </w:rPr>
        <w:t xml:space="preserve"> </w:t>
      </w:r>
      <w:r w:rsidR="0066526A" w:rsidRPr="00F26B0C">
        <w:rPr>
          <w:b/>
          <w:sz w:val="38"/>
          <w:szCs w:val="38"/>
          <w:lang w:val="fr-FR"/>
        </w:rPr>
        <w:t>h à 1</w:t>
      </w:r>
      <w:r w:rsidR="00AD30CE">
        <w:rPr>
          <w:b/>
          <w:sz w:val="38"/>
          <w:szCs w:val="38"/>
          <w:lang w:val="fr-FR"/>
        </w:rPr>
        <w:t>3 h</w:t>
      </w:r>
    </w:p>
    <w:p w:rsidR="0066526A" w:rsidRPr="007C24CB" w:rsidRDefault="0066526A" w:rsidP="0066526A">
      <w:pPr>
        <w:tabs>
          <w:tab w:val="right" w:pos="9900"/>
        </w:tabs>
        <w:jc w:val="center"/>
        <w:rPr>
          <w:b/>
          <w:sz w:val="38"/>
          <w:szCs w:val="38"/>
        </w:rPr>
      </w:pPr>
      <w:r w:rsidRPr="007C24CB">
        <w:rPr>
          <w:b/>
          <w:sz w:val="38"/>
          <w:szCs w:val="38"/>
        </w:rPr>
        <w:t>Pavillon Marguerite</w:t>
      </w:r>
      <w:r w:rsidR="009C3E63" w:rsidRPr="007C24CB">
        <w:rPr>
          <w:b/>
          <w:sz w:val="38"/>
          <w:szCs w:val="38"/>
        </w:rPr>
        <w:t>-</w:t>
      </w:r>
      <w:r w:rsidRPr="007C24CB">
        <w:rPr>
          <w:b/>
          <w:sz w:val="38"/>
          <w:szCs w:val="38"/>
        </w:rPr>
        <w:t xml:space="preserve">d’Youville, salle </w:t>
      </w:r>
      <w:r w:rsidR="00AD30CE">
        <w:rPr>
          <w:b/>
          <w:sz w:val="38"/>
          <w:szCs w:val="38"/>
        </w:rPr>
        <w:t>3038</w:t>
      </w:r>
    </w:p>
    <w:p w:rsidR="00800351" w:rsidRDefault="00800351" w:rsidP="00800351">
      <w:pPr>
        <w:rPr>
          <w:bCs/>
          <w:sz w:val="20"/>
          <w:szCs w:val="20"/>
        </w:rPr>
      </w:pPr>
    </w:p>
    <w:p w:rsidR="007241C4" w:rsidRPr="005A4689" w:rsidRDefault="007241C4" w:rsidP="00800351">
      <w:pPr>
        <w:rPr>
          <w:bCs/>
          <w:sz w:val="20"/>
          <w:szCs w:val="20"/>
        </w:rPr>
      </w:pPr>
    </w:p>
    <w:p w:rsidR="0066526A" w:rsidRPr="007241C4" w:rsidRDefault="00AD30CE" w:rsidP="006652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ECFF"/>
        <w:tabs>
          <w:tab w:val="right" w:pos="9900"/>
        </w:tabs>
        <w:jc w:val="center"/>
        <w:rPr>
          <w:b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Monoxyde d’azote exhalé et spirométrie pour la surveillance de santé : Étude pilote chez des apprentis boulangers et coiffeurs</w:t>
      </w:r>
      <w:r w:rsidR="006651D7">
        <w:rPr>
          <w:b/>
          <w:bCs/>
          <w:sz w:val="36"/>
          <w:szCs w:val="36"/>
          <w:lang w:val="fr-FR"/>
        </w:rPr>
        <w:t>**</w:t>
      </w:r>
    </w:p>
    <w:p w:rsidR="0066526A" w:rsidRDefault="0066526A" w:rsidP="00CF4BBA">
      <w:pPr>
        <w:tabs>
          <w:tab w:val="right" w:pos="9900"/>
        </w:tabs>
        <w:rPr>
          <w:sz w:val="20"/>
          <w:szCs w:val="20"/>
          <w:lang w:val="fr-FR"/>
        </w:rPr>
      </w:pPr>
    </w:p>
    <w:p w:rsidR="0066526A" w:rsidRPr="0094655F" w:rsidRDefault="0066526A" w:rsidP="0066526A">
      <w:pPr>
        <w:tabs>
          <w:tab w:val="right" w:pos="9900"/>
        </w:tabs>
        <w:jc w:val="center"/>
        <w:rPr>
          <w:sz w:val="32"/>
          <w:szCs w:val="32"/>
          <w:lang w:val="fr-FR"/>
        </w:rPr>
      </w:pPr>
      <w:r w:rsidRPr="0094655F">
        <w:rPr>
          <w:sz w:val="32"/>
          <w:szCs w:val="32"/>
          <w:lang w:val="fr-FR"/>
        </w:rPr>
        <w:t>Conférencier</w:t>
      </w:r>
      <w:r w:rsidR="005A4689" w:rsidRPr="0094655F">
        <w:rPr>
          <w:sz w:val="32"/>
          <w:szCs w:val="32"/>
          <w:lang w:val="fr-FR"/>
        </w:rPr>
        <w:t xml:space="preserve"> </w:t>
      </w:r>
      <w:r w:rsidRPr="0094655F">
        <w:rPr>
          <w:sz w:val="32"/>
          <w:szCs w:val="32"/>
          <w:lang w:val="fr-FR"/>
        </w:rPr>
        <w:t>:</w:t>
      </w:r>
      <w:r w:rsidR="0002274D" w:rsidRPr="0094655F">
        <w:rPr>
          <w:sz w:val="32"/>
          <w:szCs w:val="32"/>
          <w:lang w:val="fr-FR"/>
        </w:rPr>
        <w:t xml:space="preserve"> </w:t>
      </w:r>
      <w:r w:rsidR="00AD30CE" w:rsidRPr="0094655F">
        <w:rPr>
          <w:sz w:val="32"/>
          <w:szCs w:val="32"/>
          <w:lang w:val="fr-FR"/>
        </w:rPr>
        <w:t>D</w:t>
      </w:r>
      <w:r w:rsidR="00AD30CE" w:rsidRPr="0094655F">
        <w:rPr>
          <w:sz w:val="32"/>
          <w:szCs w:val="32"/>
          <w:vertAlign w:val="superscript"/>
          <w:lang w:val="fr-FR"/>
        </w:rPr>
        <w:t>r</w:t>
      </w:r>
      <w:r w:rsidR="00AD30CE" w:rsidRPr="0094655F">
        <w:rPr>
          <w:sz w:val="32"/>
          <w:szCs w:val="32"/>
          <w:lang w:val="fr-FR"/>
        </w:rPr>
        <w:t xml:space="preserve"> Abraham Bohadana, professeur invité</w:t>
      </w:r>
      <w:r w:rsidR="0094655F" w:rsidRPr="0094655F">
        <w:rPr>
          <w:sz w:val="32"/>
          <w:szCs w:val="32"/>
          <w:lang w:val="fr-FR"/>
        </w:rPr>
        <w:t xml:space="preserve"> au département</w:t>
      </w:r>
    </w:p>
    <w:p w:rsidR="0094655F" w:rsidRDefault="006651D7" w:rsidP="006560FB">
      <w:pPr>
        <w:ind w:firstLine="708"/>
        <w:jc w:val="both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**</w:t>
      </w:r>
      <w:r w:rsidR="006560FB">
        <w:rPr>
          <w:color w:val="000000"/>
          <w:sz w:val="22"/>
          <w:szCs w:val="22"/>
          <w:lang w:val="fr-CA"/>
        </w:rPr>
        <w:t>La conférence sera donnée en français.</w:t>
      </w:r>
    </w:p>
    <w:p w:rsidR="006560FB" w:rsidRPr="0094655F" w:rsidRDefault="006560FB" w:rsidP="00800351">
      <w:pPr>
        <w:jc w:val="both"/>
        <w:rPr>
          <w:color w:val="000000"/>
          <w:sz w:val="22"/>
          <w:szCs w:val="22"/>
          <w:lang w:val="fr-CA"/>
        </w:rPr>
      </w:pPr>
    </w:p>
    <w:p w:rsidR="0094655F" w:rsidRPr="006560FB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0"/>
          <w:szCs w:val="20"/>
          <w:lang w:val="fr-CA"/>
        </w:rPr>
      </w:pPr>
    </w:p>
    <w:p w:rsidR="00800351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30"/>
          <w:szCs w:val="30"/>
          <w:lang w:val="fr-CA"/>
        </w:rPr>
      </w:pPr>
      <w:r w:rsidRPr="005A4689">
        <w:rPr>
          <w:i/>
          <w:color w:val="000000"/>
          <w:sz w:val="30"/>
          <w:szCs w:val="30"/>
          <w:lang w:val="fr-CA"/>
        </w:rPr>
        <w:t>Résumé</w:t>
      </w:r>
    </w:p>
    <w:p w:rsidR="0094655F" w:rsidRPr="005A4689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fr-FR"/>
        </w:rPr>
      </w:pPr>
    </w:p>
    <w:p w:rsidR="0094655F" w:rsidRPr="004E510A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4E510A">
        <w:rPr>
          <w:b/>
        </w:rPr>
        <w:t>Background:</w:t>
      </w:r>
      <w:r w:rsidRPr="004E510A">
        <w:t xml:space="preserve"> Exposure to pollutants in bakeries and hairdressing salons can cause airway syndromes varying from bronchial irritation to asthma. Workplace </w:t>
      </w:r>
      <w:r>
        <w:t xml:space="preserve">respiratory </w:t>
      </w:r>
      <w:r w:rsidRPr="004E510A">
        <w:t>health surveillance aims to identify possible cases requiring further investigation</w:t>
      </w:r>
      <w:r>
        <w:t>.</w:t>
      </w:r>
    </w:p>
    <w:p w:rsidR="0094655F" w:rsidRPr="004E510A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4E510A">
        <w:rPr>
          <w:b/>
        </w:rPr>
        <w:t>Aims:</w:t>
      </w:r>
      <w:r w:rsidRPr="004E510A">
        <w:t xml:space="preserve"> To compare the performance of 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 xml:space="preserve"> and spirometry for health surveillance of apprentice bakers (ABs) and hairdressers (AHDs). Determinants of 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 xml:space="preserve"> were also identified.</w:t>
      </w:r>
    </w:p>
    <w:p w:rsidR="0094655F" w:rsidRPr="004E510A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</w:pPr>
      <w:r w:rsidRPr="004E510A">
        <w:rPr>
          <w:b/>
        </w:rPr>
        <w:t>Methods:</w:t>
      </w:r>
      <w:r w:rsidRPr="004E510A">
        <w:t xml:space="preserve"> A total of 126 apprentices (59 ABs; 67 AHDs) participated. Symptoms and physician-diagnosed asthma were evaluated by questionnaire. Subjects with elevated F</w:t>
      </w:r>
      <w:r w:rsidRPr="004E510A">
        <w:rPr>
          <w:smallCaps/>
        </w:rPr>
        <w:t>e</w:t>
      </w:r>
      <w:r w:rsidRPr="004E510A">
        <w:rPr>
          <w:vertAlign w:val="subscript"/>
        </w:rPr>
        <w:t xml:space="preserve">NO </w:t>
      </w:r>
      <w:r w:rsidRPr="004E510A">
        <w:t>(F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>&gt;ULN), airway obstruction (FEV</w:t>
      </w:r>
      <w:r w:rsidRPr="004E510A">
        <w:rPr>
          <w:vertAlign w:val="subscript"/>
        </w:rPr>
        <w:t>1</w:t>
      </w:r>
      <w:r w:rsidRPr="004E510A">
        <w:t>/FVC&lt;95</w:t>
      </w:r>
      <w:r w:rsidRPr="004E510A">
        <w:rPr>
          <w:vertAlign w:val="superscript"/>
        </w:rPr>
        <w:t>th</w:t>
      </w:r>
      <w:r w:rsidRPr="004E510A">
        <w:t xml:space="preserve"> percentile), and atopy (history of allergies) were identified.  </w:t>
      </w:r>
    </w:p>
    <w:p w:rsidR="0094655F" w:rsidRPr="004E510A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Cs/>
        </w:rPr>
      </w:pPr>
      <w:r w:rsidRPr="004E510A">
        <w:rPr>
          <w:b/>
        </w:rPr>
        <w:t>Results:</w:t>
      </w:r>
      <w:r w:rsidRPr="004E510A">
        <w:t xml:space="preserve"> Twenty-nine (23%)</w:t>
      </w:r>
      <w:r w:rsidRPr="004E510A">
        <w:rPr>
          <w:bCs/>
        </w:rPr>
        <w:t xml:space="preserve"> apprentices had abnormal tests: 4</w:t>
      </w:r>
      <w:r w:rsidRPr="004E510A">
        <w:t xml:space="preserve"> had associated high 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 xml:space="preserve"> and airway obstruction, while 25 had either high 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 xml:space="preserve"> (n=15) or airway obstruction (n=10) alone. Compared with ABs (n=16), AHDs (n=13) had more asthma (38% </w:t>
      </w:r>
      <w:r w:rsidRPr="004E510A">
        <w:rPr>
          <w:i/>
        </w:rPr>
        <w:t>vs.</w:t>
      </w:r>
      <w:r w:rsidRPr="004E510A">
        <w:t xml:space="preserve"> 0%; p=0.02), atopy (61.5% </w:t>
      </w:r>
      <w:r w:rsidRPr="004E510A">
        <w:rPr>
          <w:i/>
        </w:rPr>
        <w:t>vs.</w:t>
      </w:r>
      <w:r w:rsidRPr="004E510A">
        <w:t xml:space="preserve"> 6.2%; p=0.003), symptoms (61.5% </w:t>
      </w:r>
      <w:r w:rsidRPr="004E510A">
        <w:rPr>
          <w:i/>
        </w:rPr>
        <w:t>vs</w:t>
      </w:r>
      <w:r w:rsidRPr="004E510A">
        <w:t>. 25%; p=0.14), and elevated 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 xml:space="preserve"> (69.2% </w:t>
      </w:r>
      <w:r w:rsidRPr="004E510A">
        <w:rPr>
          <w:i/>
        </w:rPr>
        <w:t>vs.</w:t>
      </w:r>
      <w:r w:rsidRPr="004E510A">
        <w:t xml:space="preserve"> 37.5%; p=0.14); but smoked less (23% </w:t>
      </w:r>
      <w:r w:rsidRPr="004E510A">
        <w:rPr>
          <w:i/>
        </w:rPr>
        <w:t>vs.</w:t>
      </w:r>
      <w:r w:rsidRPr="004E510A">
        <w:t xml:space="preserve"> 56.5%; p=0.13) and had less airway obstruction (30.8% </w:t>
      </w:r>
      <w:r w:rsidRPr="004E510A">
        <w:rPr>
          <w:i/>
        </w:rPr>
        <w:t>vs.</w:t>
      </w:r>
      <w:r w:rsidRPr="004E510A">
        <w:t xml:space="preserve"> 62.5%; p=0.43). Among 97 subjects with normal tests, no differences existed between ABs (n=53) and AHDs (n=44). A</w:t>
      </w:r>
      <w:r w:rsidRPr="004E510A">
        <w:rPr>
          <w:bCs/>
        </w:rPr>
        <w:t xml:space="preserve">verage </w:t>
      </w:r>
      <w:r w:rsidRPr="004E510A">
        <w:t>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rPr>
          <w:bCs/>
        </w:rPr>
        <w:t xml:space="preserve"> was increased in atopic non-smokers compared with atopic smokers and non-atopic subjects (p=0.01). Smoking, a history of allergies, </w:t>
      </w:r>
      <w:r w:rsidRPr="004E510A">
        <w:t>FEV</w:t>
      </w:r>
      <w:r w:rsidRPr="004E510A">
        <w:rPr>
          <w:vertAlign w:val="subscript"/>
        </w:rPr>
        <w:t>1</w:t>
      </w:r>
      <w:r w:rsidRPr="004E510A">
        <w:t>/FVC</w:t>
      </w:r>
      <w:r w:rsidRPr="004E510A">
        <w:rPr>
          <w:bCs/>
        </w:rPr>
        <w:t xml:space="preserve">% observed, and respiratory symptoms were the main determinants of </w:t>
      </w:r>
      <w:r w:rsidRPr="004E510A">
        <w:t>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rPr>
          <w:bCs/>
        </w:rPr>
        <w:t>.</w:t>
      </w:r>
    </w:p>
    <w:p w:rsidR="0094655F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</w:pPr>
      <w:r w:rsidRPr="004E510A">
        <w:rPr>
          <w:b/>
        </w:rPr>
        <w:t>Conclusion:</w:t>
      </w:r>
      <w:r w:rsidRPr="004E510A">
        <w:t xml:space="preserve"> 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rPr>
          <w:lang w:val="en-GB"/>
        </w:rPr>
        <w:t xml:space="preserve"> and spirometry were not overlapping dimensions in apprentice bakers and hairdressers, each test contributing unique information on the physiological status of the respiratory system. </w:t>
      </w:r>
      <w:r w:rsidRPr="004E510A">
        <w:t>F</w:t>
      </w:r>
      <w:r w:rsidRPr="004E510A">
        <w:rPr>
          <w:smallCaps/>
        </w:rPr>
        <w:t>e</w:t>
      </w:r>
      <w:r w:rsidRPr="004E510A">
        <w:rPr>
          <w:vertAlign w:val="subscript"/>
        </w:rPr>
        <w:t>NO</w:t>
      </w:r>
      <w:r w:rsidRPr="004E510A">
        <w:t xml:space="preserve"> may provide added information on airway inflammation not provided </w:t>
      </w:r>
      <w:r>
        <w:t>by spirometry.</w:t>
      </w:r>
    </w:p>
    <w:p w:rsidR="0094655F" w:rsidRPr="0094655F" w:rsidRDefault="0094655F" w:rsidP="0094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color w:val="000000"/>
          <w:sz w:val="20"/>
          <w:szCs w:val="20"/>
          <w:lang w:val="fr-CA"/>
        </w:rPr>
      </w:pPr>
    </w:p>
    <w:sectPr w:rsidR="0094655F" w:rsidRPr="0094655F" w:rsidSect="004C4926">
      <w:footerReference w:type="default" r:id="rId7"/>
      <w:pgSz w:w="12240" w:h="15840" w:code="119"/>
      <w:pgMar w:top="720" w:right="907" w:bottom="1134" w:left="1140" w:header="28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89" w:rsidRDefault="009B5189">
      <w:r>
        <w:separator/>
      </w:r>
    </w:p>
  </w:endnote>
  <w:endnote w:type="continuationSeparator" w:id="0">
    <w:p w:rsidR="009B5189" w:rsidRDefault="009B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4D" w:rsidRDefault="0002274D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17.8pt;width:110.45pt;height:53.25pt;z-index:-1" wrapcoords="-147 0 -147 21296 21600 21296 21600 0 -147 0" fillcolor="black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89" w:rsidRDefault="009B5189">
      <w:r>
        <w:separator/>
      </w:r>
    </w:p>
  </w:footnote>
  <w:footnote w:type="continuationSeparator" w:id="0">
    <w:p w:rsidR="009B5189" w:rsidRDefault="009B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6FA7"/>
    <w:multiLevelType w:val="hybridMultilevel"/>
    <w:tmpl w:val="699013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BA"/>
    <w:rsid w:val="000005BE"/>
    <w:rsid w:val="0000123D"/>
    <w:rsid w:val="000016CA"/>
    <w:rsid w:val="00001979"/>
    <w:rsid w:val="00002433"/>
    <w:rsid w:val="00005169"/>
    <w:rsid w:val="0001071A"/>
    <w:rsid w:val="0001089C"/>
    <w:rsid w:val="00010D76"/>
    <w:rsid w:val="00011A5F"/>
    <w:rsid w:val="000120D9"/>
    <w:rsid w:val="00012AA6"/>
    <w:rsid w:val="000135B6"/>
    <w:rsid w:val="00013E1A"/>
    <w:rsid w:val="00016849"/>
    <w:rsid w:val="00016F8F"/>
    <w:rsid w:val="0002086C"/>
    <w:rsid w:val="000210A7"/>
    <w:rsid w:val="0002274D"/>
    <w:rsid w:val="00025DBF"/>
    <w:rsid w:val="0002649C"/>
    <w:rsid w:val="0003069C"/>
    <w:rsid w:val="000367E2"/>
    <w:rsid w:val="000375D6"/>
    <w:rsid w:val="000401CE"/>
    <w:rsid w:val="0004030A"/>
    <w:rsid w:val="00040CB0"/>
    <w:rsid w:val="00041CD2"/>
    <w:rsid w:val="00041CFD"/>
    <w:rsid w:val="00043A51"/>
    <w:rsid w:val="000454B9"/>
    <w:rsid w:val="00045816"/>
    <w:rsid w:val="00046E46"/>
    <w:rsid w:val="000476E5"/>
    <w:rsid w:val="00047AD4"/>
    <w:rsid w:val="00061825"/>
    <w:rsid w:val="00065129"/>
    <w:rsid w:val="00066D04"/>
    <w:rsid w:val="00066FBF"/>
    <w:rsid w:val="0007072F"/>
    <w:rsid w:val="00070D82"/>
    <w:rsid w:val="0007289E"/>
    <w:rsid w:val="00072E3F"/>
    <w:rsid w:val="0007473E"/>
    <w:rsid w:val="00074A10"/>
    <w:rsid w:val="0007681B"/>
    <w:rsid w:val="00080352"/>
    <w:rsid w:val="00080A44"/>
    <w:rsid w:val="00080FD6"/>
    <w:rsid w:val="000817F9"/>
    <w:rsid w:val="000819C4"/>
    <w:rsid w:val="00081B6F"/>
    <w:rsid w:val="00083280"/>
    <w:rsid w:val="0008493F"/>
    <w:rsid w:val="000849B6"/>
    <w:rsid w:val="00085AD6"/>
    <w:rsid w:val="0008728D"/>
    <w:rsid w:val="00093212"/>
    <w:rsid w:val="0009792E"/>
    <w:rsid w:val="000A0652"/>
    <w:rsid w:val="000A1BE1"/>
    <w:rsid w:val="000A1DF1"/>
    <w:rsid w:val="000A247E"/>
    <w:rsid w:val="000A49FE"/>
    <w:rsid w:val="000B016E"/>
    <w:rsid w:val="000B131E"/>
    <w:rsid w:val="000B21D4"/>
    <w:rsid w:val="000B2583"/>
    <w:rsid w:val="000B28F4"/>
    <w:rsid w:val="000B5374"/>
    <w:rsid w:val="000B6090"/>
    <w:rsid w:val="000B66F1"/>
    <w:rsid w:val="000B6C3B"/>
    <w:rsid w:val="000B7198"/>
    <w:rsid w:val="000C2C0A"/>
    <w:rsid w:val="000C3E56"/>
    <w:rsid w:val="000C4777"/>
    <w:rsid w:val="000C4A16"/>
    <w:rsid w:val="000C4D33"/>
    <w:rsid w:val="000C57FC"/>
    <w:rsid w:val="000C6DFB"/>
    <w:rsid w:val="000C7CD8"/>
    <w:rsid w:val="000D3E5E"/>
    <w:rsid w:val="000D6C6E"/>
    <w:rsid w:val="000D7489"/>
    <w:rsid w:val="000E2E9C"/>
    <w:rsid w:val="000E3A91"/>
    <w:rsid w:val="000E526A"/>
    <w:rsid w:val="000E5A0F"/>
    <w:rsid w:val="000E765C"/>
    <w:rsid w:val="000F0F67"/>
    <w:rsid w:val="000F1F69"/>
    <w:rsid w:val="000F393A"/>
    <w:rsid w:val="000F41EF"/>
    <w:rsid w:val="000F520F"/>
    <w:rsid w:val="000F53BB"/>
    <w:rsid w:val="000F7038"/>
    <w:rsid w:val="00101714"/>
    <w:rsid w:val="00102BAF"/>
    <w:rsid w:val="00104CC2"/>
    <w:rsid w:val="00105E80"/>
    <w:rsid w:val="001105DA"/>
    <w:rsid w:val="00110625"/>
    <w:rsid w:val="001124A4"/>
    <w:rsid w:val="00112914"/>
    <w:rsid w:val="00113220"/>
    <w:rsid w:val="00114FB3"/>
    <w:rsid w:val="00115A6F"/>
    <w:rsid w:val="00116406"/>
    <w:rsid w:val="00122366"/>
    <w:rsid w:val="00122532"/>
    <w:rsid w:val="0012637C"/>
    <w:rsid w:val="00126698"/>
    <w:rsid w:val="001320D9"/>
    <w:rsid w:val="001359DA"/>
    <w:rsid w:val="00136EED"/>
    <w:rsid w:val="00137099"/>
    <w:rsid w:val="00141119"/>
    <w:rsid w:val="00141B37"/>
    <w:rsid w:val="00143FF8"/>
    <w:rsid w:val="001445E0"/>
    <w:rsid w:val="00144B34"/>
    <w:rsid w:val="0014526B"/>
    <w:rsid w:val="00145BC1"/>
    <w:rsid w:val="00147A33"/>
    <w:rsid w:val="0015450F"/>
    <w:rsid w:val="00157132"/>
    <w:rsid w:val="0015796E"/>
    <w:rsid w:val="001602B7"/>
    <w:rsid w:val="00164952"/>
    <w:rsid w:val="001663DA"/>
    <w:rsid w:val="0016738E"/>
    <w:rsid w:val="00167A8E"/>
    <w:rsid w:val="001719B7"/>
    <w:rsid w:val="001733D5"/>
    <w:rsid w:val="00174CA1"/>
    <w:rsid w:val="00175266"/>
    <w:rsid w:val="00175539"/>
    <w:rsid w:val="0017624C"/>
    <w:rsid w:val="00176698"/>
    <w:rsid w:val="00176FF5"/>
    <w:rsid w:val="001772A2"/>
    <w:rsid w:val="00180D00"/>
    <w:rsid w:val="0018353A"/>
    <w:rsid w:val="0018617E"/>
    <w:rsid w:val="00186AE9"/>
    <w:rsid w:val="001873E3"/>
    <w:rsid w:val="00187BBE"/>
    <w:rsid w:val="00187FCC"/>
    <w:rsid w:val="001920FF"/>
    <w:rsid w:val="00192C28"/>
    <w:rsid w:val="00192D04"/>
    <w:rsid w:val="00194E9B"/>
    <w:rsid w:val="00197EAA"/>
    <w:rsid w:val="001A0379"/>
    <w:rsid w:val="001A1623"/>
    <w:rsid w:val="001A254F"/>
    <w:rsid w:val="001A3389"/>
    <w:rsid w:val="001A4067"/>
    <w:rsid w:val="001A4EDC"/>
    <w:rsid w:val="001A5697"/>
    <w:rsid w:val="001A689E"/>
    <w:rsid w:val="001A68DB"/>
    <w:rsid w:val="001A76D4"/>
    <w:rsid w:val="001B0F4E"/>
    <w:rsid w:val="001B1CB4"/>
    <w:rsid w:val="001B22B8"/>
    <w:rsid w:val="001B71CD"/>
    <w:rsid w:val="001C07FE"/>
    <w:rsid w:val="001D09CD"/>
    <w:rsid w:val="001D21B9"/>
    <w:rsid w:val="001D25BA"/>
    <w:rsid w:val="001D6E16"/>
    <w:rsid w:val="001D72BB"/>
    <w:rsid w:val="001E2DB1"/>
    <w:rsid w:val="001E530A"/>
    <w:rsid w:val="001E7978"/>
    <w:rsid w:val="001F0180"/>
    <w:rsid w:val="001F0621"/>
    <w:rsid w:val="002001D8"/>
    <w:rsid w:val="0020342A"/>
    <w:rsid w:val="00203AD9"/>
    <w:rsid w:val="0020491D"/>
    <w:rsid w:val="00204CC7"/>
    <w:rsid w:val="00204D8E"/>
    <w:rsid w:val="002050D5"/>
    <w:rsid w:val="002065D1"/>
    <w:rsid w:val="00207D24"/>
    <w:rsid w:val="002134B9"/>
    <w:rsid w:val="0021356E"/>
    <w:rsid w:val="002154ED"/>
    <w:rsid w:val="002168CF"/>
    <w:rsid w:val="0022721B"/>
    <w:rsid w:val="00230EA7"/>
    <w:rsid w:val="0023252B"/>
    <w:rsid w:val="002349AC"/>
    <w:rsid w:val="00234FE5"/>
    <w:rsid w:val="002364F0"/>
    <w:rsid w:val="00237ADA"/>
    <w:rsid w:val="00242F97"/>
    <w:rsid w:val="002441C5"/>
    <w:rsid w:val="00245A6A"/>
    <w:rsid w:val="00246043"/>
    <w:rsid w:val="00247E7C"/>
    <w:rsid w:val="0025087C"/>
    <w:rsid w:val="00251EB4"/>
    <w:rsid w:val="002523DE"/>
    <w:rsid w:val="002533AC"/>
    <w:rsid w:val="00253754"/>
    <w:rsid w:val="00255BB7"/>
    <w:rsid w:val="002574C2"/>
    <w:rsid w:val="00257CA2"/>
    <w:rsid w:val="00257F90"/>
    <w:rsid w:val="002627A4"/>
    <w:rsid w:val="00262912"/>
    <w:rsid w:val="0026420B"/>
    <w:rsid w:val="00265285"/>
    <w:rsid w:val="00265AE3"/>
    <w:rsid w:val="00270550"/>
    <w:rsid w:val="00272AA0"/>
    <w:rsid w:val="00274572"/>
    <w:rsid w:val="00276054"/>
    <w:rsid w:val="0027784B"/>
    <w:rsid w:val="0028082E"/>
    <w:rsid w:val="0028182C"/>
    <w:rsid w:val="00281F13"/>
    <w:rsid w:val="00283B51"/>
    <w:rsid w:val="0028672A"/>
    <w:rsid w:val="00287C48"/>
    <w:rsid w:val="00294E11"/>
    <w:rsid w:val="00295632"/>
    <w:rsid w:val="002977C1"/>
    <w:rsid w:val="002A1F92"/>
    <w:rsid w:val="002A3D19"/>
    <w:rsid w:val="002A4757"/>
    <w:rsid w:val="002A7E4D"/>
    <w:rsid w:val="002B1C99"/>
    <w:rsid w:val="002B2386"/>
    <w:rsid w:val="002B6692"/>
    <w:rsid w:val="002B7A7E"/>
    <w:rsid w:val="002C02FB"/>
    <w:rsid w:val="002C1BB8"/>
    <w:rsid w:val="002C62BF"/>
    <w:rsid w:val="002D0024"/>
    <w:rsid w:val="002D0249"/>
    <w:rsid w:val="002D1CBE"/>
    <w:rsid w:val="002D4E2F"/>
    <w:rsid w:val="002D5727"/>
    <w:rsid w:val="002D5890"/>
    <w:rsid w:val="002D5CE5"/>
    <w:rsid w:val="002D7987"/>
    <w:rsid w:val="002E1959"/>
    <w:rsid w:val="002E3A68"/>
    <w:rsid w:val="002E4654"/>
    <w:rsid w:val="002E7440"/>
    <w:rsid w:val="002F1501"/>
    <w:rsid w:val="002F2855"/>
    <w:rsid w:val="002F2C55"/>
    <w:rsid w:val="002F5003"/>
    <w:rsid w:val="002F60FE"/>
    <w:rsid w:val="00300915"/>
    <w:rsid w:val="00300C95"/>
    <w:rsid w:val="00304261"/>
    <w:rsid w:val="00304529"/>
    <w:rsid w:val="00304AA3"/>
    <w:rsid w:val="00306657"/>
    <w:rsid w:val="00307EDD"/>
    <w:rsid w:val="0031017F"/>
    <w:rsid w:val="0031025B"/>
    <w:rsid w:val="0031066F"/>
    <w:rsid w:val="0031098B"/>
    <w:rsid w:val="00311DC6"/>
    <w:rsid w:val="003127B6"/>
    <w:rsid w:val="00313F61"/>
    <w:rsid w:val="0031552E"/>
    <w:rsid w:val="00316281"/>
    <w:rsid w:val="00316F27"/>
    <w:rsid w:val="00316FDC"/>
    <w:rsid w:val="0031744C"/>
    <w:rsid w:val="00320362"/>
    <w:rsid w:val="00320540"/>
    <w:rsid w:val="0032267E"/>
    <w:rsid w:val="0032598F"/>
    <w:rsid w:val="003272C4"/>
    <w:rsid w:val="00327566"/>
    <w:rsid w:val="0033023A"/>
    <w:rsid w:val="00330F35"/>
    <w:rsid w:val="003310A7"/>
    <w:rsid w:val="003323D5"/>
    <w:rsid w:val="0033484B"/>
    <w:rsid w:val="00334ABA"/>
    <w:rsid w:val="00335E06"/>
    <w:rsid w:val="00335FB3"/>
    <w:rsid w:val="00337490"/>
    <w:rsid w:val="00340387"/>
    <w:rsid w:val="00343E5F"/>
    <w:rsid w:val="00344513"/>
    <w:rsid w:val="003449E2"/>
    <w:rsid w:val="00350A1E"/>
    <w:rsid w:val="003515C8"/>
    <w:rsid w:val="00352481"/>
    <w:rsid w:val="00356AF1"/>
    <w:rsid w:val="0036195D"/>
    <w:rsid w:val="00364ED8"/>
    <w:rsid w:val="0036594D"/>
    <w:rsid w:val="003723AA"/>
    <w:rsid w:val="0037352B"/>
    <w:rsid w:val="00380E3D"/>
    <w:rsid w:val="003811AC"/>
    <w:rsid w:val="0038539D"/>
    <w:rsid w:val="003854CB"/>
    <w:rsid w:val="003859F4"/>
    <w:rsid w:val="00387642"/>
    <w:rsid w:val="00391A60"/>
    <w:rsid w:val="00393241"/>
    <w:rsid w:val="00393428"/>
    <w:rsid w:val="003951B8"/>
    <w:rsid w:val="0039620B"/>
    <w:rsid w:val="003970EF"/>
    <w:rsid w:val="003A3706"/>
    <w:rsid w:val="003A4034"/>
    <w:rsid w:val="003A46CF"/>
    <w:rsid w:val="003A5CB4"/>
    <w:rsid w:val="003A5EAE"/>
    <w:rsid w:val="003B0268"/>
    <w:rsid w:val="003B2ED9"/>
    <w:rsid w:val="003B334C"/>
    <w:rsid w:val="003B45A0"/>
    <w:rsid w:val="003B7313"/>
    <w:rsid w:val="003B7E13"/>
    <w:rsid w:val="003C21C5"/>
    <w:rsid w:val="003C2D3F"/>
    <w:rsid w:val="003C344E"/>
    <w:rsid w:val="003C4F13"/>
    <w:rsid w:val="003C5903"/>
    <w:rsid w:val="003C5DD0"/>
    <w:rsid w:val="003C709D"/>
    <w:rsid w:val="003C7E26"/>
    <w:rsid w:val="003D0BB5"/>
    <w:rsid w:val="003D11C9"/>
    <w:rsid w:val="003D1B6A"/>
    <w:rsid w:val="003D2461"/>
    <w:rsid w:val="003D303D"/>
    <w:rsid w:val="003D3358"/>
    <w:rsid w:val="003D7934"/>
    <w:rsid w:val="003E127D"/>
    <w:rsid w:val="003E2296"/>
    <w:rsid w:val="003E46E5"/>
    <w:rsid w:val="003E7585"/>
    <w:rsid w:val="003F0DA6"/>
    <w:rsid w:val="003F1431"/>
    <w:rsid w:val="003F1A07"/>
    <w:rsid w:val="003F6F46"/>
    <w:rsid w:val="004004EF"/>
    <w:rsid w:val="00402128"/>
    <w:rsid w:val="00403015"/>
    <w:rsid w:val="004048DD"/>
    <w:rsid w:val="004106F6"/>
    <w:rsid w:val="00410A7F"/>
    <w:rsid w:val="004115F5"/>
    <w:rsid w:val="00412810"/>
    <w:rsid w:val="00421243"/>
    <w:rsid w:val="00423B64"/>
    <w:rsid w:val="00426F07"/>
    <w:rsid w:val="0043326F"/>
    <w:rsid w:val="004343E1"/>
    <w:rsid w:val="004404E2"/>
    <w:rsid w:val="004407DB"/>
    <w:rsid w:val="00444DFE"/>
    <w:rsid w:val="0044624D"/>
    <w:rsid w:val="004523D3"/>
    <w:rsid w:val="00452579"/>
    <w:rsid w:val="00453BDD"/>
    <w:rsid w:val="004548A5"/>
    <w:rsid w:val="00461340"/>
    <w:rsid w:val="00461AA9"/>
    <w:rsid w:val="00461C6F"/>
    <w:rsid w:val="0046374F"/>
    <w:rsid w:val="00463CAC"/>
    <w:rsid w:val="00465390"/>
    <w:rsid w:val="00465779"/>
    <w:rsid w:val="004665AD"/>
    <w:rsid w:val="004679DA"/>
    <w:rsid w:val="0047046D"/>
    <w:rsid w:val="004738C4"/>
    <w:rsid w:val="00474B20"/>
    <w:rsid w:val="00474B26"/>
    <w:rsid w:val="00480028"/>
    <w:rsid w:val="00482A44"/>
    <w:rsid w:val="00484623"/>
    <w:rsid w:val="00492B86"/>
    <w:rsid w:val="0049388B"/>
    <w:rsid w:val="004953CF"/>
    <w:rsid w:val="004A2BDF"/>
    <w:rsid w:val="004A38D6"/>
    <w:rsid w:val="004A526A"/>
    <w:rsid w:val="004A6282"/>
    <w:rsid w:val="004B0F71"/>
    <w:rsid w:val="004B1890"/>
    <w:rsid w:val="004B5BBB"/>
    <w:rsid w:val="004C044D"/>
    <w:rsid w:val="004C0481"/>
    <w:rsid w:val="004C19B9"/>
    <w:rsid w:val="004C305B"/>
    <w:rsid w:val="004C4387"/>
    <w:rsid w:val="004C4926"/>
    <w:rsid w:val="004C4C6E"/>
    <w:rsid w:val="004D15D5"/>
    <w:rsid w:val="004D2402"/>
    <w:rsid w:val="004D2D06"/>
    <w:rsid w:val="004D3166"/>
    <w:rsid w:val="004D3A50"/>
    <w:rsid w:val="004D5D78"/>
    <w:rsid w:val="004D7471"/>
    <w:rsid w:val="004E01C1"/>
    <w:rsid w:val="004E0BF2"/>
    <w:rsid w:val="004E103E"/>
    <w:rsid w:val="004E1DFB"/>
    <w:rsid w:val="004E2B67"/>
    <w:rsid w:val="004E3D8F"/>
    <w:rsid w:val="004E41B9"/>
    <w:rsid w:val="004E680C"/>
    <w:rsid w:val="004F0C06"/>
    <w:rsid w:val="004F2104"/>
    <w:rsid w:val="004F2D23"/>
    <w:rsid w:val="004F3C64"/>
    <w:rsid w:val="00503CFC"/>
    <w:rsid w:val="005063B5"/>
    <w:rsid w:val="00513592"/>
    <w:rsid w:val="00514DC3"/>
    <w:rsid w:val="00514EC3"/>
    <w:rsid w:val="00516868"/>
    <w:rsid w:val="00520953"/>
    <w:rsid w:val="005329F0"/>
    <w:rsid w:val="00532B67"/>
    <w:rsid w:val="00532F1B"/>
    <w:rsid w:val="005341A1"/>
    <w:rsid w:val="00535AB1"/>
    <w:rsid w:val="00536754"/>
    <w:rsid w:val="005429F2"/>
    <w:rsid w:val="005437FB"/>
    <w:rsid w:val="00545332"/>
    <w:rsid w:val="005476DC"/>
    <w:rsid w:val="00547844"/>
    <w:rsid w:val="00550AF9"/>
    <w:rsid w:val="00550EFC"/>
    <w:rsid w:val="00551418"/>
    <w:rsid w:val="00557C25"/>
    <w:rsid w:val="005605DD"/>
    <w:rsid w:val="005633FF"/>
    <w:rsid w:val="00564293"/>
    <w:rsid w:val="00565894"/>
    <w:rsid w:val="005704FF"/>
    <w:rsid w:val="00573419"/>
    <w:rsid w:val="00573B55"/>
    <w:rsid w:val="00575153"/>
    <w:rsid w:val="00580C54"/>
    <w:rsid w:val="0058364C"/>
    <w:rsid w:val="00584901"/>
    <w:rsid w:val="0058516A"/>
    <w:rsid w:val="005855C1"/>
    <w:rsid w:val="00585D68"/>
    <w:rsid w:val="00590A79"/>
    <w:rsid w:val="00590DD2"/>
    <w:rsid w:val="005925E5"/>
    <w:rsid w:val="005A09B4"/>
    <w:rsid w:val="005A2C18"/>
    <w:rsid w:val="005A4689"/>
    <w:rsid w:val="005A5DB4"/>
    <w:rsid w:val="005A7A24"/>
    <w:rsid w:val="005A7F6B"/>
    <w:rsid w:val="005B0F15"/>
    <w:rsid w:val="005B358F"/>
    <w:rsid w:val="005B3B59"/>
    <w:rsid w:val="005B5561"/>
    <w:rsid w:val="005B7933"/>
    <w:rsid w:val="005B7A77"/>
    <w:rsid w:val="005B7BF2"/>
    <w:rsid w:val="005C1D89"/>
    <w:rsid w:val="005C2A25"/>
    <w:rsid w:val="005C4775"/>
    <w:rsid w:val="005C4CE8"/>
    <w:rsid w:val="005C50B3"/>
    <w:rsid w:val="005C5202"/>
    <w:rsid w:val="005C6D02"/>
    <w:rsid w:val="005D0128"/>
    <w:rsid w:val="005D1C32"/>
    <w:rsid w:val="005D3186"/>
    <w:rsid w:val="005D4274"/>
    <w:rsid w:val="005D5C59"/>
    <w:rsid w:val="005D6491"/>
    <w:rsid w:val="005D65E4"/>
    <w:rsid w:val="005E2B6F"/>
    <w:rsid w:val="005F0076"/>
    <w:rsid w:val="005F1078"/>
    <w:rsid w:val="005F116C"/>
    <w:rsid w:val="005F2307"/>
    <w:rsid w:val="005F594F"/>
    <w:rsid w:val="00601535"/>
    <w:rsid w:val="006038CA"/>
    <w:rsid w:val="00604088"/>
    <w:rsid w:val="0060737D"/>
    <w:rsid w:val="0060745E"/>
    <w:rsid w:val="00607B2A"/>
    <w:rsid w:val="00616442"/>
    <w:rsid w:val="0061723E"/>
    <w:rsid w:val="006203C6"/>
    <w:rsid w:val="0063159D"/>
    <w:rsid w:val="00631689"/>
    <w:rsid w:val="00632306"/>
    <w:rsid w:val="00641A05"/>
    <w:rsid w:val="00642BFC"/>
    <w:rsid w:val="00642EC7"/>
    <w:rsid w:val="00644D33"/>
    <w:rsid w:val="0064583D"/>
    <w:rsid w:val="0064748D"/>
    <w:rsid w:val="0065153D"/>
    <w:rsid w:val="0065228A"/>
    <w:rsid w:val="006541A0"/>
    <w:rsid w:val="00654D8A"/>
    <w:rsid w:val="006560FB"/>
    <w:rsid w:val="0066053B"/>
    <w:rsid w:val="00662379"/>
    <w:rsid w:val="0066393F"/>
    <w:rsid w:val="00663B4E"/>
    <w:rsid w:val="00663BA4"/>
    <w:rsid w:val="00664D3A"/>
    <w:rsid w:val="006651D7"/>
    <w:rsid w:val="0066526A"/>
    <w:rsid w:val="00665530"/>
    <w:rsid w:val="00665AE0"/>
    <w:rsid w:val="0067104F"/>
    <w:rsid w:val="0067338A"/>
    <w:rsid w:val="00673A5F"/>
    <w:rsid w:val="00673E69"/>
    <w:rsid w:val="006749F0"/>
    <w:rsid w:val="00675D08"/>
    <w:rsid w:val="00677B30"/>
    <w:rsid w:val="00681558"/>
    <w:rsid w:val="00681585"/>
    <w:rsid w:val="00682DAD"/>
    <w:rsid w:val="00683271"/>
    <w:rsid w:val="00683971"/>
    <w:rsid w:val="00683E07"/>
    <w:rsid w:val="0068456A"/>
    <w:rsid w:val="0069084E"/>
    <w:rsid w:val="006908C6"/>
    <w:rsid w:val="00694F00"/>
    <w:rsid w:val="006A245E"/>
    <w:rsid w:val="006A2E77"/>
    <w:rsid w:val="006A341E"/>
    <w:rsid w:val="006A7E9A"/>
    <w:rsid w:val="006B03F1"/>
    <w:rsid w:val="006B2BFE"/>
    <w:rsid w:val="006B2F3D"/>
    <w:rsid w:val="006B30B3"/>
    <w:rsid w:val="006B3394"/>
    <w:rsid w:val="006B4F66"/>
    <w:rsid w:val="006B606E"/>
    <w:rsid w:val="006B7507"/>
    <w:rsid w:val="006B7695"/>
    <w:rsid w:val="006C192D"/>
    <w:rsid w:val="006C4882"/>
    <w:rsid w:val="006C7055"/>
    <w:rsid w:val="006D39A2"/>
    <w:rsid w:val="006D45BC"/>
    <w:rsid w:val="006E2C4E"/>
    <w:rsid w:val="006E4637"/>
    <w:rsid w:val="006E5C1D"/>
    <w:rsid w:val="006E66DE"/>
    <w:rsid w:val="006E78B9"/>
    <w:rsid w:val="006F39A0"/>
    <w:rsid w:val="006F453B"/>
    <w:rsid w:val="006F6464"/>
    <w:rsid w:val="0070018E"/>
    <w:rsid w:val="007039B6"/>
    <w:rsid w:val="00704EC1"/>
    <w:rsid w:val="00705AE1"/>
    <w:rsid w:val="00706574"/>
    <w:rsid w:val="007107A0"/>
    <w:rsid w:val="0071110F"/>
    <w:rsid w:val="00714251"/>
    <w:rsid w:val="007152A5"/>
    <w:rsid w:val="007162CC"/>
    <w:rsid w:val="00720D52"/>
    <w:rsid w:val="00720F74"/>
    <w:rsid w:val="007210C6"/>
    <w:rsid w:val="00721B32"/>
    <w:rsid w:val="00723992"/>
    <w:rsid w:val="00723B25"/>
    <w:rsid w:val="007241C4"/>
    <w:rsid w:val="0072605B"/>
    <w:rsid w:val="00727E0B"/>
    <w:rsid w:val="00731A53"/>
    <w:rsid w:val="00733781"/>
    <w:rsid w:val="00733A9D"/>
    <w:rsid w:val="00734361"/>
    <w:rsid w:val="00734C09"/>
    <w:rsid w:val="00734E72"/>
    <w:rsid w:val="007406E9"/>
    <w:rsid w:val="00741348"/>
    <w:rsid w:val="007421A8"/>
    <w:rsid w:val="00743AD1"/>
    <w:rsid w:val="007451B6"/>
    <w:rsid w:val="0074659C"/>
    <w:rsid w:val="00747714"/>
    <w:rsid w:val="00747CF0"/>
    <w:rsid w:val="00752050"/>
    <w:rsid w:val="00753C0E"/>
    <w:rsid w:val="00754593"/>
    <w:rsid w:val="00755CDB"/>
    <w:rsid w:val="00756014"/>
    <w:rsid w:val="0076008F"/>
    <w:rsid w:val="0076046D"/>
    <w:rsid w:val="007604A3"/>
    <w:rsid w:val="00760EC5"/>
    <w:rsid w:val="00761E48"/>
    <w:rsid w:val="00762487"/>
    <w:rsid w:val="00770D8F"/>
    <w:rsid w:val="00771393"/>
    <w:rsid w:val="0077383E"/>
    <w:rsid w:val="00773CE3"/>
    <w:rsid w:val="00774C30"/>
    <w:rsid w:val="00775006"/>
    <w:rsid w:val="0077573C"/>
    <w:rsid w:val="00776E4F"/>
    <w:rsid w:val="007775BA"/>
    <w:rsid w:val="0078027B"/>
    <w:rsid w:val="00781C33"/>
    <w:rsid w:val="00781E51"/>
    <w:rsid w:val="00781F0A"/>
    <w:rsid w:val="00785FC7"/>
    <w:rsid w:val="00787832"/>
    <w:rsid w:val="007879E5"/>
    <w:rsid w:val="00787EF6"/>
    <w:rsid w:val="00791451"/>
    <w:rsid w:val="0079237F"/>
    <w:rsid w:val="00792796"/>
    <w:rsid w:val="00794F31"/>
    <w:rsid w:val="0079558C"/>
    <w:rsid w:val="00795A5A"/>
    <w:rsid w:val="00796CC5"/>
    <w:rsid w:val="00796E86"/>
    <w:rsid w:val="00797C6D"/>
    <w:rsid w:val="007A1188"/>
    <w:rsid w:val="007A2981"/>
    <w:rsid w:val="007A3E34"/>
    <w:rsid w:val="007A46C2"/>
    <w:rsid w:val="007A6B1F"/>
    <w:rsid w:val="007A6E3E"/>
    <w:rsid w:val="007A7354"/>
    <w:rsid w:val="007B2452"/>
    <w:rsid w:val="007B2FF6"/>
    <w:rsid w:val="007B6A95"/>
    <w:rsid w:val="007B701C"/>
    <w:rsid w:val="007C00DE"/>
    <w:rsid w:val="007C24CB"/>
    <w:rsid w:val="007C339E"/>
    <w:rsid w:val="007C5643"/>
    <w:rsid w:val="007C634B"/>
    <w:rsid w:val="007D03CD"/>
    <w:rsid w:val="007D0CCE"/>
    <w:rsid w:val="007D0EA4"/>
    <w:rsid w:val="007D136D"/>
    <w:rsid w:val="007D2423"/>
    <w:rsid w:val="007D24F5"/>
    <w:rsid w:val="007D2ABD"/>
    <w:rsid w:val="007D4E42"/>
    <w:rsid w:val="007D5654"/>
    <w:rsid w:val="007D5CDE"/>
    <w:rsid w:val="007D5FEE"/>
    <w:rsid w:val="007D7EF6"/>
    <w:rsid w:val="007E086D"/>
    <w:rsid w:val="007E17C2"/>
    <w:rsid w:val="007E5296"/>
    <w:rsid w:val="007E77AE"/>
    <w:rsid w:val="007E7E23"/>
    <w:rsid w:val="007F5CD7"/>
    <w:rsid w:val="00800351"/>
    <w:rsid w:val="00802508"/>
    <w:rsid w:val="0080369F"/>
    <w:rsid w:val="00803E3B"/>
    <w:rsid w:val="0080474A"/>
    <w:rsid w:val="00805B09"/>
    <w:rsid w:val="0080674D"/>
    <w:rsid w:val="00811161"/>
    <w:rsid w:val="008129F8"/>
    <w:rsid w:val="00814174"/>
    <w:rsid w:val="00816114"/>
    <w:rsid w:val="0081648F"/>
    <w:rsid w:val="00820043"/>
    <w:rsid w:val="00821DDF"/>
    <w:rsid w:val="008227AF"/>
    <w:rsid w:val="0082444B"/>
    <w:rsid w:val="00830416"/>
    <w:rsid w:val="00830516"/>
    <w:rsid w:val="00832D7E"/>
    <w:rsid w:val="00833D35"/>
    <w:rsid w:val="0083467E"/>
    <w:rsid w:val="008371F6"/>
    <w:rsid w:val="00841B5B"/>
    <w:rsid w:val="00842F77"/>
    <w:rsid w:val="00845706"/>
    <w:rsid w:val="00847E91"/>
    <w:rsid w:val="00850DD9"/>
    <w:rsid w:val="00851DE9"/>
    <w:rsid w:val="00852229"/>
    <w:rsid w:val="0085610B"/>
    <w:rsid w:val="00856B2C"/>
    <w:rsid w:val="00860F64"/>
    <w:rsid w:val="00862299"/>
    <w:rsid w:val="00864993"/>
    <w:rsid w:val="00866AEF"/>
    <w:rsid w:val="0086799C"/>
    <w:rsid w:val="00867E2D"/>
    <w:rsid w:val="00874307"/>
    <w:rsid w:val="00876D81"/>
    <w:rsid w:val="00891ADA"/>
    <w:rsid w:val="00891B17"/>
    <w:rsid w:val="00894082"/>
    <w:rsid w:val="008965CF"/>
    <w:rsid w:val="008A044D"/>
    <w:rsid w:val="008A1979"/>
    <w:rsid w:val="008A33FF"/>
    <w:rsid w:val="008A39A0"/>
    <w:rsid w:val="008A50B3"/>
    <w:rsid w:val="008A5A02"/>
    <w:rsid w:val="008A6124"/>
    <w:rsid w:val="008B0E85"/>
    <w:rsid w:val="008B219E"/>
    <w:rsid w:val="008B22DB"/>
    <w:rsid w:val="008B50F9"/>
    <w:rsid w:val="008B5524"/>
    <w:rsid w:val="008C031C"/>
    <w:rsid w:val="008C06B0"/>
    <w:rsid w:val="008C1B5A"/>
    <w:rsid w:val="008C3447"/>
    <w:rsid w:val="008C576C"/>
    <w:rsid w:val="008C63BA"/>
    <w:rsid w:val="008C6751"/>
    <w:rsid w:val="008C7194"/>
    <w:rsid w:val="008C792C"/>
    <w:rsid w:val="008D1699"/>
    <w:rsid w:val="008D1AF7"/>
    <w:rsid w:val="008D2A07"/>
    <w:rsid w:val="008D393D"/>
    <w:rsid w:val="008D5E23"/>
    <w:rsid w:val="008D74D1"/>
    <w:rsid w:val="008E0D11"/>
    <w:rsid w:val="008E1073"/>
    <w:rsid w:val="008E1CE7"/>
    <w:rsid w:val="008E363A"/>
    <w:rsid w:val="008E3C61"/>
    <w:rsid w:val="008E4561"/>
    <w:rsid w:val="008E6D92"/>
    <w:rsid w:val="008F4499"/>
    <w:rsid w:val="008F4D80"/>
    <w:rsid w:val="008F504D"/>
    <w:rsid w:val="008F630F"/>
    <w:rsid w:val="00900B34"/>
    <w:rsid w:val="00900EBA"/>
    <w:rsid w:val="00905116"/>
    <w:rsid w:val="00906EC6"/>
    <w:rsid w:val="00907584"/>
    <w:rsid w:val="009128C7"/>
    <w:rsid w:val="009131AE"/>
    <w:rsid w:val="0091335E"/>
    <w:rsid w:val="0091531A"/>
    <w:rsid w:val="00916A55"/>
    <w:rsid w:val="00916D1B"/>
    <w:rsid w:val="0092155D"/>
    <w:rsid w:val="00922CCF"/>
    <w:rsid w:val="00923C50"/>
    <w:rsid w:val="0092564F"/>
    <w:rsid w:val="00925875"/>
    <w:rsid w:val="009267D9"/>
    <w:rsid w:val="00927856"/>
    <w:rsid w:val="009346D6"/>
    <w:rsid w:val="00935316"/>
    <w:rsid w:val="00935905"/>
    <w:rsid w:val="0093746B"/>
    <w:rsid w:val="00943226"/>
    <w:rsid w:val="00943654"/>
    <w:rsid w:val="009448DE"/>
    <w:rsid w:val="0094655F"/>
    <w:rsid w:val="009509D3"/>
    <w:rsid w:val="009510EC"/>
    <w:rsid w:val="00953C8A"/>
    <w:rsid w:val="00953FDE"/>
    <w:rsid w:val="009561C7"/>
    <w:rsid w:val="009563CA"/>
    <w:rsid w:val="00956594"/>
    <w:rsid w:val="009602EF"/>
    <w:rsid w:val="00961823"/>
    <w:rsid w:val="00963224"/>
    <w:rsid w:val="00963AFB"/>
    <w:rsid w:val="009648D7"/>
    <w:rsid w:val="00966D25"/>
    <w:rsid w:val="009707D3"/>
    <w:rsid w:val="00970888"/>
    <w:rsid w:val="009713FE"/>
    <w:rsid w:val="00971652"/>
    <w:rsid w:val="00972418"/>
    <w:rsid w:val="00977A6C"/>
    <w:rsid w:val="0098031F"/>
    <w:rsid w:val="00980B62"/>
    <w:rsid w:val="00982D22"/>
    <w:rsid w:val="00984F1C"/>
    <w:rsid w:val="009850AB"/>
    <w:rsid w:val="009869FE"/>
    <w:rsid w:val="00987F5D"/>
    <w:rsid w:val="00990B9D"/>
    <w:rsid w:val="00992C80"/>
    <w:rsid w:val="0099307E"/>
    <w:rsid w:val="00993BB7"/>
    <w:rsid w:val="00995D4A"/>
    <w:rsid w:val="00997A42"/>
    <w:rsid w:val="009A080A"/>
    <w:rsid w:val="009A1016"/>
    <w:rsid w:val="009A56B1"/>
    <w:rsid w:val="009A66B4"/>
    <w:rsid w:val="009A6757"/>
    <w:rsid w:val="009A74FC"/>
    <w:rsid w:val="009B17AE"/>
    <w:rsid w:val="009B3724"/>
    <w:rsid w:val="009B5189"/>
    <w:rsid w:val="009B57B4"/>
    <w:rsid w:val="009C3E63"/>
    <w:rsid w:val="009C527A"/>
    <w:rsid w:val="009D0470"/>
    <w:rsid w:val="009D2A57"/>
    <w:rsid w:val="009D325C"/>
    <w:rsid w:val="009D37A2"/>
    <w:rsid w:val="009D3822"/>
    <w:rsid w:val="009D4BD2"/>
    <w:rsid w:val="009D5587"/>
    <w:rsid w:val="009E028B"/>
    <w:rsid w:val="009E16B0"/>
    <w:rsid w:val="009E1E7A"/>
    <w:rsid w:val="009E2F4C"/>
    <w:rsid w:val="009E360E"/>
    <w:rsid w:val="009E49C4"/>
    <w:rsid w:val="009E4C2A"/>
    <w:rsid w:val="009E4CE1"/>
    <w:rsid w:val="009E553E"/>
    <w:rsid w:val="009E6372"/>
    <w:rsid w:val="009E69EB"/>
    <w:rsid w:val="009E7668"/>
    <w:rsid w:val="009F06B7"/>
    <w:rsid w:val="009F1B1F"/>
    <w:rsid w:val="009F2F43"/>
    <w:rsid w:val="009F416E"/>
    <w:rsid w:val="00A04373"/>
    <w:rsid w:val="00A1009E"/>
    <w:rsid w:val="00A10FF4"/>
    <w:rsid w:val="00A1326E"/>
    <w:rsid w:val="00A16001"/>
    <w:rsid w:val="00A214D8"/>
    <w:rsid w:val="00A22112"/>
    <w:rsid w:val="00A237B8"/>
    <w:rsid w:val="00A2413C"/>
    <w:rsid w:val="00A26A2F"/>
    <w:rsid w:val="00A2794E"/>
    <w:rsid w:val="00A30510"/>
    <w:rsid w:val="00A31E49"/>
    <w:rsid w:val="00A31FFB"/>
    <w:rsid w:val="00A368F8"/>
    <w:rsid w:val="00A36907"/>
    <w:rsid w:val="00A407E7"/>
    <w:rsid w:val="00A415BD"/>
    <w:rsid w:val="00A4283F"/>
    <w:rsid w:val="00A43053"/>
    <w:rsid w:val="00A44277"/>
    <w:rsid w:val="00A44434"/>
    <w:rsid w:val="00A445B9"/>
    <w:rsid w:val="00A5223C"/>
    <w:rsid w:val="00A5307C"/>
    <w:rsid w:val="00A5326B"/>
    <w:rsid w:val="00A54E60"/>
    <w:rsid w:val="00A631DB"/>
    <w:rsid w:val="00A6686C"/>
    <w:rsid w:val="00A66A69"/>
    <w:rsid w:val="00A66F57"/>
    <w:rsid w:val="00A710F6"/>
    <w:rsid w:val="00A710FF"/>
    <w:rsid w:val="00A72985"/>
    <w:rsid w:val="00A81A1F"/>
    <w:rsid w:val="00A83201"/>
    <w:rsid w:val="00A85CA6"/>
    <w:rsid w:val="00A85D25"/>
    <w:rsid w:val="00A94D9F"/>
    <w:rsid w:val="00A95C70"/>
    <w:rsid w:val="00A95CB7"/>
    <w:rsid w:val="00AA0AF7"/>
    <w:rsid w:val="00AA0E9D"/>
    <w:rsid w:val="00AA214D"/>
    <w:rsid w:val="00AA5D29"/>
    <w:rsid w:val="00AA5FD7"/>
    <w:rsid w:val="00AB177E"/>
    <w:rsid w:val="00AB38DD"/>
    <w:rsid w:val="00AB6084"/>
    <w:rsid w:val="00AC040F"/>
    <w:rsid w:val="00AC3B98"/>
    <w:rsid w:val="00AC6D7F"/>
    <w:rsid w:val="00AC7272"/>
    <w:rsid w:val="00AD066F"/>
    <w:rsid w:val="00AD0A18"/>
    <w:rsid w:val="00AD309A"/>
    <w:rsid w:val="00AD30CE"/>
    <w:rsid w:val="00AD67AF"/>
    <w:rsid w:val="00AD6AD6"/>
    <w:rsid w:val="00AE045F"/>
    <w:rsid w:val="00AE1C2A"/>
    <w:rsid w:val="00AE20C6"/>
    <w:rsid w:val="00AE2415"/>
    <w:rsid w:val="00AE2B79"/>
    <w:rsid w:val="00AE3F00"/>
    <w:rsid w:val="00AE5C8A"/>
    <w:rsid w:val="00AE5F5D"/>
    <w:rsid w:val="00AE654B"/>
    <w:rsid w:val="00AE6B75"/>
    <w:rsid w:val="00AE7F32"/>
    <w:rsid w:val="00AF02E8"/>
    <w:rsid w:val="00AF1607"/>
    <w:rsid w:val="00AF1753"/>
    <w:rsid w:val="00AF3396"/>
    <w:rsid w:val="00AF4259"/>
    <w:rsid w:val="00AF47FF"/>
    <w:rsid w:val="00AF5593"/>
    <w:rsid w:val="00AF75EA"/>
    <w:rsid w:val="00B00F01"/>
    <w:rsid w:val="00B03138"/>
    <w:rsid w:val="00B04CBD"/>
    <w:rsid w:val="00B055F9"/>
    <w:rsid w:val="00B058F9"/>
    <w:rsid w:val="00B072EE"/>
    <w:rsid w:val="00B1124B"/>
    <w:rsid w:val="00B14CC0"/>
    <w:rsid w:val="00B15160"/>
    <w:rsid w:val="00B15DCA"/>
    <w:rsid w:val="00B202EE"/>
    <w:rsid w:val="00B216B0"/>
    <w:rsid w:val="00B21FB8"/>
    <w:rsid w:val="00B23300"/>
    <w:rsid w:val="00B233A9"/>
    <w:rsid w:val="00B2543B"/>
    <w:rsid w:val="00B26D31"/>
    <w:rsid w:val="00B26E65"/>
    <w:rsid w:val="00B318B8"/>
    <w:rsid w:val="00B3319A"/>
    <w:rsid w:val="00B33D40"/>
    <w:rsid w:val="00B35783"/>
    <w:rsid w:val="00B358D1"/>
    <w:rsid w:val="00B36118"/>
    <w:rsid w:val="00B3629C"/>
    <w:rsid w:val="00B3707A"/>
    <w:rsid w:val="00B4352F"/>
    <w:rsid w:val="00B43F2B"/>
    <w:rsid w:val="00B44ECB"/>
    <w:rsid w:val="00B47D72"/>
    <w:rsid w:val="00B51058"/>
    <w:rsid w:val="00B51A09"/>
    <w:rsid w:val="00B53531"/>
    <w:rsid w:val="00B55972"/>
    <w:rsid w:val="00B55D6F"/>
    <w:rsid w:val="00B579FB"/>
    <w:rsid w:val="00B62A16"/>
    <w:rsid w:val="00B67F26"/>
    <w:rsid w:val="00B75401"/>
    <w:rsid w:val="00B760D1"/>
    <w:rsid w:val="00B77AF5"/>
    <w:rsid w:val="00B82844"/>
    <w:rsid w:val="00B83329"/>
    <w:rsid w:val="00B855FC"/>
    <w:rsid w:val="00B865F5"/>
    <w:rsid w:val="00B905A7"/>
    <w:rsid w:val="00B90D15"/>
    <w:rsid w:val="00B91AFF"/>
    <w:rsid w:val="00B92170"/>
    <w:rsid w:val="00B92627"/>
    <w:rsid w:val="00B9620B"/>
    <w:rsid w:val="00B96559"/>
    <w:rsid w:val="00B9690D"/>
    <w:rsid w:val="00B97F54"/>
    <w:rsid w:val="00BA03DF"/>
    <w:rsid w:val="00BA0836"/>
    <w:rsid w:val="00BA13AA"/>
    <w:rsid w:val="00BA3185"/>
    <w:rsid w:val="00BA4559"/>
    <w:rsid w:val="00BA5FE2"/>
    <w:rsid w:val="00BB2E60"/>
    <w:rsid w:val="00BB3CB7"/>
    <w:rsid w:val="00BB4D40"/>
    <w:rsid w:val="00BB706A"/>
    <w:rsid w:val="00BC0FB1"/>
    <w:rsid w:val="00BC12E7"/>
    <w:rsid w:val="00BC13EF"/>
    <w:rsid w:val="00BC2990"/>
    <w:rsid w:val="00BC3512"/>
    <w:rsid w:val="00BC39F5"/>
    <w:rsid w:val="00BC4F54"/>
    <w:rsid w:val="00BC696C"/>
    <w:rsid w:val="00BD1F04"/>
    <w:rsid w:val="00BD470D"/>
    <w:rsid w:val="00BD48CD"/>
    <w:rsid w:val="00BD7EC1"/>
    <w:rsid w:val="00BE19AA"/>
    <w:rsid w:val="00BE208F"/>
    <w:rsid w:val="00BE4A7F"/>
    <w:rsid w:val="00BE6483"/>
    <w:rsid w:val="00BF385B"/>
    <w:rsid w:val="00BF40D9"/>
    <w:rsid w:val="00C00113"/>
    <w:rsid w:val="00C00AB2"/>
    <w:rsid w:val="00C00FB0"/>
    <w:rsid w:val="00C017F2"/>
    <w:rsid w:val="00C05124"/>
    <w:rsid w:val="00C05A10"/>
    <w:rsid w:val="00C05B42"/>
    <w:rsid w:val="00C072EF"/>
    <w:rsid w:val="00C1124B"/>
    <w:rsid w:val="00C11795"/>
    <w:rsid w:val="00C124CC"/>
    <w:rsid w:val="00C13BB6"/>
    <w:rsid w:val="00C13D6F"/>
    <w:rsid w:val="00C1671B"/>
    <w:rsid w:val="00C16F4A"/>
    <w:rsid w:val="00C17196"/>
    <w:rsid w:val="00C171C7"/>
    <w:rsid w:val="00C20E8B"/>
    <w:rsid w:val="00C26DC7"/>
    <w:rsid w:val="00C27158"/>
    <w:rsid w:val="00C30F26"/>
    <w:rsid w:val="00C31294"/>
    <w:rsid w:val="00C32D82"/>
    <w:rsid w:val="00C339F4"/>
    <w:rsid w:val="00C34C42"/>
    <w:rsid w:val="00C353C9"/>
    <w:rsid w:val="00C35459"/>
    <w:rsid w:val="00C36285"/>
    <w:rsid w:val="00C40878"/>
    <w:rsid w:val="00C414B8"/>
    <w:rsid w:val="00C44AF7"/>
    <w:rsid w:val="00C44EF4"/>
    <w:rsid w:val="00C4562C"/>
    <w:rsid w:val="00C466C0"/>
    <w:rsid w:val="00C50385"/>
    <w:rsid w:val="00C526ED"/>
    <w:rsid w:val="00C53A2A"/>
    <w:rsid w:val="00C54C10"/>
    <w:rsid w:val="00C5557E"/>
    <w:rsid w:val="00C5680C"/>
    <w:rsid w:val="00C56813"/>
    <w:rsid w:val="00C616A4"/>
    <w:rsid w:val="00C61F33"/>
    <w:rsid w:val="00C6267A"/>
    <w:rsid w:val="00C6277C"/>
    <w:rsid w:val="00C63CDF"/>
    <w:rsid w:val="00C6529E"/>
    <w:rsid w:val="00C65811"/>
    <w:rsid w:val="00C66E03"/>
    <w:rsid w:val="00C70C06"/>
    <w:rsid w:val="00C711CC"/>
    <w:rsid w:val="00C743F4"/>
    <w:rsid w:val="00C74850"/>
    <w:rsid w:val="00C80004"/>
    <w:rsid w:val="00C8113A"/>
    <w:rsid w:val="00C824A8"/>
    <w:rsid w:val="00C8428B"/>
    <w:rsid w:val="00C86070"/>
    <w:rsid w:val="00C8634F"/>
    <w:rsid w:val="00C90D55"/>
    <w:rsid w:val="00C9169A"/>
    <w:rsid w:val="00C93833"/>
    <w:rsid w:val="00C93EDA"/>
    <w:rsid w:val="00C9437E"/>
    <w:rsid w:val="00C94C63"/>
    <w:rsid w:val="00C95ABE"/>
    <w:rsid w:val="00C95EA8"/>
    <w:rsid w:val="00C97233"/>
    <w:rsid w:val="00CA20AE"/>
    <w:rsid w:val="00CA32C3"/>
    <w:rsid w:val="00CA4081"/>
    <w:rsid w:val="00CA4A16"/>
    <w:rsid w:val="00CA4EC7"/>
    <w:rsid w:val="00CB1389"/>
    <w:rsid w:val="00CB21D2"/>
    <w:rsid w:val="00CB22E9"/>
    <w:rsid w:val="00CB4784"/>
    <w:rsid w:val="00CB49E1"/>
    <w:rsid w:val="00CB76A5"/>
    <w:rsid w:val="00CC05F9"/>
    <w:rsid w:val="00CC1CB8"/>
    <w:rsid w:val="00CC1F5B"/>
    <w:rsid w:val="00CC2A1A"/>
    <w:rsid w:val="00CC50B5"/>
    <w:rsid w:val="00CC52CC"/>
    <w:rsid w:val="00CC66E5"/>
    <w:rsid w:val="00CC7AF1"/>
    <w:rsid w:val="00CD37FB"/>
    <w:rsid w:val="00CD4196"/>
    <w:rsid w:val="00CD5E78"/>
    <w:rsid w:val="00CD75C8"/>
    <w:rsid w:val="00CD791B"/>
    <w:rsid w:val="00CE0225"/>
    <w:rsid w:val="00CE18A3"/>
    <w:rsid w:val="00CE2275"/>
    <w:rsid w:val="00CE2D5E"/>
    <w:rsid w:val="00CE39D2"/>
    <w:rsid w:val="00CE480D"/>
    <w:rsid w:val="00CE4C85"/>
    <w:rsid w:val="00CE5955"/>
    <w:rsid w:val="00CF254E"/>
    <w:rsid w:val="00CF3A37"/>
    <w:rsid w:val="00CF407D"/>
    <w:rsid w:val="00CF4BBA"/>
    <w:rsid w:val="00CF6E83"/>
    <w:rsid w:val="00CF72B8"/>
    <w:rsid w:val="00CF7605"/>
    <w:rsid w:val="00CF77DE"/>
    <w:rsid w:val="00D0046A"/>
    <w:rsid w:val="00D01B27"/>
    <w:rsid w:val="00D03081"/>
    <w:rsid w:val="00D05929"/>
    <w:rsid w:val="00D068D8"/>
    <w:rsid w:val="00D06C64"/>
    <w:rsid w:val="00D1045C"/>
    <w:rsid w:val="00D11000"/>
    <w:rsid w:val="00D12B2F"/>
    <w:rsid w:val="00D138E8"/>
    <w:rsid w:val="00D14C18"/>
    <w:rsid w:val="00D15BE2"/>
    <w:rsid w:val="00D1600C"/>
    <w:rsid w:val="00D16851"/>
    <w:rsid w:val="00D221AF"/>
    <w:rsid w:val="00D23346"/>
    <w:rsid w:val="00D235CF"/>
    <w:rsid w:val="00D237B6"/>
    <w:rsid w:val="00D23F24"/>
    <w:rsid w:val="00D25903"/>
    <w:rsid w:val="00D25E46"/>
    <w:rsid w:val="00D26E6C"/>
    <w:rsid w:val="00D31D71"/>
    <w:rsid w:val="00D31FDD"/>
    <w:rsid w:val="00D32C5E"/>
    <w:rsid w:val="00D33161"/>
    <w:rsid w:val="00D358CA"/>
    <w:rsid w:val="00D37040"/>
    <w:rsid w:val="00D37962"/>
    <w:rsid w:val="00D4562A"/>
    <w:rsid w:val="00D45DF8"/>
    <w:rsid w:val="00D47288"/>
    <w:rsid w:val="00D50509"/>
    <w:rsid w:val="00D51519"/>
    <w:rsid w:val="00D526A6"/>
    <w:rsid w:val="00D537BD"/>
    <w:rsid w:val="00D538BE"/>
    <w:rsid w:val="00D54CCF"/>
    <w:rsid w:val="00D554F2"/>
    <w:rsid w:val="00D57412"/>
    <w:rsid w:val="00D61026"/>
    <w:rsid w:val="00D62CD6"/>
    <w:rsid w:val="00D644E1"/>
    <w:rsid w:val="00D657C4"/>
    <w:rsid w:val="00D70A98"/>
    <w:rsid w:val="00D732E3"/>
    <w:rsid w:val="00D75786"/>
    <w:rsid w:val="00D75976"/>
    <w:rsid w:val="00D770FF"/>
    <w:rsid w:val="00D80D72"/>
    <w:rsid w:val="00D82B35"/>
    <w:rsid w:val="00D84853"/>
    <w:rsid w:val="00D84BA4"/>
    <w:rsid w:val="00D85A65"/>
    <w:rsid w:val="00D87939"/>
    <w:rsid w:val="00D90AEA"/>
    <w:rsid w:val="00D92AE7"/>
    <w:rsid w:val="00DA1686"/>
    <w:rsid w:val="00DA487E"/>
    <w:rsid w:val="00DA662D"/>
    <w:rsid w:val="00DA68F3"/>
    <w:rsid w:val="00DB22D6"/>
    <w:rsid w:val="00DB340E"/>
    <w:rsid w:val="00DB4E2C"/>
    <w:rsid w:val="00DB7073"/>
    <w:rsid w:val="00DC03ED"/>
    <w:rsid w:val="00DC3248"/>
    <w:rsid w:val="00DC3A26"/>
    <w:rsid w:val="00DC4227"/>
    <w:rsid w:val="00DC58D7"/>
    <w:rsid w:val="00DC59D8"/>
    <w:rsid w:val="00DC697E"/>
    <w:rsid w:val="00DD0388"/>
    <w:rsid w:val="00DD1A48"/>
    <w:rsid w:val="00DD30AB"/>
    <w:rsid w:val="00DD6423"/>
    <w:rsid w:val="00DE5814"/>
    <w:rsid w:val="00DE58A3"/>
    <w:rsid w:val="00DE66AF"/>
    <w:rsid w:val="00DF1BAE"/>
    <w:rsid w:val="00DF502C"/>
    <w:rsid w:val="00DF5D93"/>
    <w:rsid w:val="00DF7661"/>
    <w:rsid w:val="00E01A81"/>
    <w:rsid w:val="00E01F0F"/>
    <w:rsid w:val="00E03FBC"/>
    <w:rsid w:val="00E05630"/>
    <w:rsid w:val="00E063BF"/>
    <w:rsid w:val="00E07FE1"/>
    <w:rsid w:val="00E106BB"/>
    <w:rsid w:val="00E110D8"/>
    <w:rsid w:val="00E118B4"/>
    <w:rsid w:val="00E14CB0"/>
    <w:rsid w:val="00E14FDF"/>
    <w:rsid w:val="00E1509F"/>
    <w:rsid w:val="00E202A6"/>
    <w:rsid w:val="00E21F27"/>
    <w:rsid w:val="00E231D0"/>
    <w:rsid w:val="00E2354C"/>
    <w:rsid w:val="00E23CB8"/>
    <w:rsid w:val="00E255DE"/>
    <w:rsid w:val="00E25BE7"/>
    <w:rsid w:val="00E27440"/>
    <w:rsid w:val="00E3163D"/>
    <w:rsid w:val="00E336D6"/>
    <w:rsid w:val="00E346DA"/>
    <w:rsid w:val="00E34FEF"/>
    <w:rsid w:val="00E35BE5"/>
    <w:rsid w:val="00E41358"/>
    <w:rsid w:val="00E42237"/>
    <w:rsid w:val="00E422D3"/>
    <w:rsid w:val="00E435B6"/>
    <w:rsid w:val="00E43854"/>
    <w:rsid w:val="00E43CFD"/>
    <w:rsid w:val="00E45AA1"/>
    <w:rsid w:val="00E47163"/>
    <w:rsid w:val="00E50E58"/>
    <w:rsid w:val="00E52173"/>
    <w:rsid w:val="00E52CE1"/>
    <w:rsid w:val="00E52DC3"/>
    <w:rsid w:val="00E539DC"/>
    <w:rsid w:val="00E54C06"/>
    <w:rsid w:val="00E54DC6"/>
    <w:rsid w:val="00E54ED9"/>
    <w:rsid w:val="00E5536D"/>
    <w:rsid w:val="00E56F5D"/>
    <w:rsid w:val="00E57BAC"/>
    <w:rsid w:val="00E60389"/>
    <w:rsid w:val="00E60C8C"/>
    <w:rsid w:val="00E6125B"/>
    <w:rsid w:val="00E61E8A"/>
    <w:rsid w:val="00E64A24"/>
    <w:rsid w:val="00E64AF5"/>
    <w:rsid w:val="00E665AE"/>
    <w:rsid w:val="00E70CF7"/>
    <w:rsid w:val="00E72B16"/>
    <w:rsid w:val="00E7484C"/>
    <w:rsid w:val="00E7579E"/>
    <w:rsid w:val="00E772EA"/>
    <w:rsid w:val="00E77EF5"/>
    <w:rsid w:val="00E80BE3"/>
    <w:rsid w:val="00E80E16"/>
    <w:rsid w:val="00E85924"/>
    <w:rsid w:val="00E8740F"/>
    <w:rsid w:val="00E87B07"/>
    <w:rsid w:val="00E91D19"/>
    <w:rsid w:val="00E93A5A"/>
    <w:rsid w:val="00E94ED1"/>
    <w:rsid w:val="00E95BDB"/>
    <w:rsid w:val="00E9643A"/>
    <w:rsid w:val="00E970BC"/>
    <w:rsid w:val="00EA2900"/>
    <w:rsid w:val="00EA4B3F"/>
    <w:rsid w:val="00EA58BC"/>
    <w:rsid w:val="00EA65C4"/>
    <w:rsid w:val="00EA6A15"/>
    <w:rsid w:val="00EA7C11"/>
    <w:rsid w:val="00EB2C6B"/>
    <w:rsid w:val="00EB6A95"/>
    <w:rsid w:val="00EC1676"/>
    <w:rsid w:val="00EC2AE8"/>
    <w:rsid w:val="00EC4C55"/>
    <w:rsid w:val="00EC6DAD"/>
    <w:rsid w:val="00EC7373"/>
    <w:rsid w:val="00EC7532"/>
    <w:rsid w:val="00EC7A73"/>
    <w:rsid w:val="00ED09A6"/>
    <w:rsid w:val="00ED1FBB"/>
    <w:rsid w:val="00ED43E3"/>
    <w:rsid w:val="00ED582C"/>
    <w:rsid w:val="00ED7841"/>
    <w:rsid w:val="00EE326D"/>
    <w:rsid w:val="00EF3E64"/>
    <w:rsid w:val="00F01732"/>
    <w:rsid w:val="00F036D5"/>
    <w:rsid w:val="00F05039"/>
    <w:rsid w:val="00F06A6B"/>
    <w:rsid w:val="00F06B99"/>
    <w:rsid w:val="00F10144"/>
    <w:rsid w:val="00F10399"/>
    <w:rsid w:val="00F12ADD"/>
    <w:rsid w:val="00F1498D"/>
    <w:rsid w:val="00F16160"/>
    <w:rsid w:val="00F1638F"/>
    <w:rsid w:val="00F17E1B"/>
    <w:rsid w:val="00F20A96"/>
    <w:rsid w:val="00F23F4C"/>
    <w:rsid w:val="00F24130"/>
    <w:rsid w:val="00F248F4"/>
    <w:rsid w:val="00F26ACB"/>
    <w:rsid w:val="00F26B0C"/>
    <w:rsid w:val="00F27618"/>
    <w:rsid w:val="00F2773C"/>
    <w:rsid w:val="00F31158"/>
    <w:rsid w:val="00F32059"/>
    <w:rsid w:val="00F34936"/>
    <w:rsid w:val="00F35BA5"/>
    <w:rsid w:val="00F407B0"/>
    <w:rsid w:val="00F4091A"/>
    <w:rsid w:val="00F42B5C"/>
    <w:rsid w:val="00F44BD4"/>
    <w:rsid w:val="00F45162"/>
    <w:rsid w:val="00F45CE0"/>
    <w:rsid w:val="00F45DE8"/>
    <w:rsid w:val="00F569BC"/>
    <w:rsid w:val="00F60094"/>
    <w:rsid w:val="00F62E93"/>
    <w:rsid w:val="00F657CE"/>
    <w:rsid w:val="00F66B6D"/>
    <w:rsid w:val="00F66D24"/>
    <w:rsid w:val="00F71309"/>
    <w:rsid w:val="00F71F30"/>
    <w:rsid w:val="00F73776"/>
    <w:rsid w:val="00F75025"/>
    <w:rsid w:val="00F7508B"/>
    <w:rsid w:val="00F75347"/>
    <w:rsid w:val="00F761BF"/>
    <w:rsid w:val="00F77123"/>
    <w:rsid w:val="00F805D9"/>
    <w:rsid w:val="00F85B70"/>
    <w:rsid w:val="00F86C21"/>
    <w:rsid w:val="00F871A5"/>
    <w:rsid w:val="00F90475"/>
    <w:rsid w:val="00F90603"/>
    <w:rsid w:val="00F928CC"/>
    <w:rsid w:val="00F93D93"/>
    <w:rsid w:val="00F94A5C"/>
    <w:rsid w:val="00F95F9E"/>
    <w:rsid w:val="00F96C0B"/>
    <w:rsid w:val="00FA13F8"/>
    <w:rsid w:val="00FA1E9B"/>
    <w:rsid w:val="00FA26CB"/>
    <w:rsid w:val="00FA3504"/>
    <w:rsid w:val="00FA39C6"/>
    <w:rsid w:val="00FB03FC"/>
    <w:rsid w:val="00FB4BD2"/>
    <w:rsid w:val="00FB5E92"/>
    <w:rsid w:val="00FC103D"/>
    <w:rsid w:val="00FC1EFC"/>
    <w:rsid w:val="00FC32DE"/>
    <w:rsid w:val="00FC4204"/>
    <w:rsid w:val="00FC6610"/>
    <w:rsid w:val="00FC75E8"/>
    <w:rsid w:val="00FC795C"/>
    <w:rsid w:val="00FD163D"/>
    <w:rsid w:val="00FD1832"/>
    <w:rsid w:val="00FD4C32"/>
    <w:rsid w:val="00FD6B14"/>
    <w:rsid w:val="00FD6DF9"/>
    <w:rsid w:val="00FD7759"/>
    <w:rsid w:val="00FE07CF"/>
    <w:rsid w:val="00FE102A"/>
    <w:rsid w:val="00FE2128"/>
    <w:rsid w:val="00FE2645"/>
    <w:rsid w:val="00FE4A62"/>
    <w:rsid w:val="00FE7E78"/>
    <w:rsid w:val="00FF1A8F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4CB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7C2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879E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879E5"/>
    <w:pPr>
      <w:tabs>
        <w:tab w:val="center" w:pos="4320"/>
        <w:tab w:val="right" w:pos="8640"/>
      </w:tabs>
    </w:pPr>
  </w:style>
  <w:style w:type="paragraph" w:styleId="PrformatHTML">
    <w:name w:val="HTML Preformatted"/>
    <w:basedOn w:val="Normal"/>
    <w:rsid w:val="00673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Policepardfaut"/>
    <w:rsid w:val="00673E69"/>
  </w:style>
  <w:style w:type="paragraph" w:styleId="Textedebulles">
    <w:name w:val="Balloon Text"/>
    <w:basedOn w:val="Normal"/>
    <w:semiHidden/>
    <w:rsid w:val="00D12B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C24CB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DSEST     RENCONTRES SCIENTIFIQUES</vt:lpstr>
    </vt:vector>
  </TitlesOfParts>
  <Company>Université de Montréal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DSEST     RENCONTRES SCIENTIFIQUES</dc:title>
  <dc:subject/>
  <dc:creator>DefaultUserUdeM</dc:creator>
  <cp:keywords/>
  <dc:description/>
  <cp:lastModifiedBy>Vinet Dannielle</cp:lastModifiedBy>
  <cp:revision>5</cp:revision>
  <cp:lastPrinted>2010-05-07T14:24:00Z</cp:lastPrinted>
  <dcterms:created xsi:type="dcterms:W3CDTF">2010-09-01T15:28:00Z</dcterms:created>
  <dcterms:modified xsi:type="dcterms:W3CDTF">2010-09-01T15:53:00Z</dcterms:modified>
</cp:coreProperties>
</file>